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757844" w14:textId="77777777" w:rsidR="007917B6" w:rsidRPr="00B51A0D" w:rsidRDefault="00B51A0D">
      <w:pPr>
        <w:pStyle w:val="Normal1"/>
        <w:jc w:val="center"/>
        <w:rPr>
          <w:b/>
          <w:smallCaps/>
          <w:sz w:val="32"/>
          <w:szCs w:val="32"/>
          <w:lang w:val="en-GB"/>
        </w:rPr>
      </w:pPr>
      <w:r w:rsidRPr="00B51A0D">
        <w:rPr>
          <w:b/>
          <w:smallCaps/>
          <w:sz w:val="32"/>
          <w:szCs w:val="32"/>
          <w:lang w:val="en-GB"/>
        </w:rPr>
        <w:t xml:space="preserve">data access agreement - </w:t>
      </w:r>
      <w:proofErr w:type="spellStart"/>
      <w:r w:rsidRPr="00B51A0D">
        <w:rPr>
          <w:b/>
          <w:smallCaps/>
          <w:sz w:val="32"/>
          <w:szCs w:val="32"/>
          <w:lang w:val="en-GB"/>
        </w:rPr>
        <w:t>SweGen</w:t>
      </w:r>
      <w:proofErr w:type="spellEnd"/>
      <w:r w:rsidRPr="00B51A0D">
        <w:rPr>
          <w:b/>
          <w:smallCaps/>
          <w:sz w:val="32"/>
          <w:szCs w:val="32"/>
          <w:lang w:val="en-GB"/>
        </w:rPr>
        <w:t xml:space="preserve"> dataset</w:t>
      </w:r>
    </w:p>
    <w:p w14:paraId="799378BB" w14:textId="77777777" w:rsidR="007917B6" w:rsidRPr="00B51A0D" w:rsidRDefault="007917B6">
      <w:pPr>
        <w:pStyle w:val="Normal1"/>
        <w:rPr>
          <w:lang w:val="en-GB"/>
        </w:rPr>
      </w:pPr>
    </w:p>
    <w:p w14:paraId="298B8855" w14:textId="77777777" w:rsidR="007917B6" w:rsidRPr="00B51A0D" w:rsidRDefault="00B51A0D">
      <w:pPr>
        <w:pStyle w:val="Normal1"/>
        <w:rPr>
          <w:lang w:val="en-GB"/>
        </w:rPr>
      </w:pPr>
      <w:r w:rsidRPr="00B51A0D">
        <w:rPr>
          <w:b/>
          <w:lang w:val="en-GB"/>
        </w:rPr>
        <w:t>Between</w:t>
      </w:r>
      <w:r w:rsidRPr="00B51A0D">
        <w:rPr>
          <w:lang w:val="en-GB"/>
        </w:rPr>
        <w:t>:</w:t>
      </w:r>
    </w:p>
    <w:p w14:paraId="68F9FC05" w14:textId="77777777" w:rsidR="007917B6" w:rsidRPr="00B51A0D" w:rsidRDefault="007917B6">
      <w:pPr>
        <w:pStyle w:val="Normal1"/>
        <w:rPr>
          <w:lang w:val="en-GB"/>
        </w:rPr>
      </w:pPr>
    </w:p>
    <w:p w14:paraId="59462F2C" w14:textId="77777777" w:rsidR="007917B6" w:rsidRPr="00B51A0D" w:rsidRDefault="00B51A0D">
      <w:pPr>
        <w:pStyle w:val="Normal1"/>
        <w:numPr>
          <w:ilvl w:val="0"/>
          <w:numId w:val="3"/>
        </w:numPr>
        <w:ind w:hanging="360"/>
        <w:contextualSpacing/>
        <w:rPr>
          <w:lang w:val="en-GB"/>
        </w:rPr>
      </w:pPr>
      <w:bookmarkStart w:id="0" w:name="_3m6rfckn21hr" w:colFirst="0" w:colLast="0"/>
      <w:bookmarkEnd w:id="0"/>
      <w:r w:rsidRPr="00B51A0D">
        <w:rPr>
          <w:lang w:val="en-GB"/>
        </w:rPr>
        <w:t xml:space="preserve">Uppsala University, Department of Immunology, Genetics and Pathology, </w:t>
      </w:r>
      <w:proofErr w:type="spellStart"/>
      <w:r w:rsidRPr="00B51A0D">
        <w:rPr>
          <w:lang w:val="en-GB"/>
        </w:rPr>
        <w:t>Husargatan</w:t>
      </w:r>
      <w:proofErr w:type="spellEnd"/>
      <w:r w:rsidRPr="00B51A0D">
        <w:rPr>
          <w:lang w:val="en-GB"/>
        </w:rPr>
        <w:t xml:space="preserve"> 3, 75108 Uppsala, Sweden (the “</w:t>
      </w:r>
      <w:r w:rsidRPr="00B51A0D">
        <w:rPr>
          <w:b/>
          <w:lang w:val="en-GB"/>
        </w:rPr>
        <w:t>Data Provider</w:t>
      </w:r>
      <w:r w:rsidRPr="00B51A0D">
        <w:rPr>
          <w:lang w:val="en-GB"/>
        </w:rPr>
        <w:t>”); and</w:t>
      </w:r>
      <w:r w:rsidRPr="00B51A0D">
        <w:rPr>
          <w:lang w:val="en-GB"/>
        </w:rPr>
        <w:br/>
      </w:r>
    </w:p>
    <w:p w14:paraId="748C7F47" w14:textId="77777777" w:rsidR="007917B6" w:rsidRPr="00B51A0D" w:rsidRDefault="00B51A0D">
      <w:pPr>
        <w:pStyle w:val="Normal1"/>
        <w:numPr>
          <w:ilvl w:val="0"/>
          <w:numId w:val="3"/>
        </w:numPr>
        <w:ind w:hanging="360"/>
        <w:contextualSpacing/>
        <w:rPr>
          <w:lang w:val="en-GB"/>
        </w:rPr>
      </w:pPr>
      <w:bookmarkStart w:id="1" w:name="_x55nq8da8vh4" w:colFirst="0" w:colLast="0"/>
      <w:bookmarkEnd w:id="1"/>
      <w:r w:rsidRPr="00B51A0D">
        <w:rPr>
          <w:highlight w:val="yellow"/>
          <w:lang w:val="en-GB"/>
        </w:rPr>
        <w:t>[</w:t>
      </w:r>
      <w:r w:rsidRPr="00B51A0D">
        <w:rPr>
          <w:b/>
          <w:highlight w:val="yellow"/>
          <w:lang w:val="en-GB"/>
        </w:rPr>
        <w:t>INSERT INSTITUTION DETAILS</w:t>
      </w:r>
      <w:r w:rsidRPr="00B51A0D">
        <w:rPr>
          <w:highlight w:val="yellow"/>
          <w:lang w:val="en-GB"/>
        </w:rPr>
        <w:t>]</w:t>
      </w:r>
      <w:r w:rsidRPr="00B51A0D">
        <w:rPr>
          <w:lang w:val="en-GB"/>
        </w:rPr>
        <w:t xml:space="preserve"> (the “</w:t>
      </w:r>
      <w:r w:rsidRPr="00B51A0D">
        <w:rPr>
          <w:b/>
          <w:lang w:val="en-GB"/>
        </w:rPr>
        <w:t>Recipient</w:t>
      </w:r>
      <w:r w:rsidRPr="00B51A0D">
        <w:rPr>
          <w:lang w:val="en-GB"/>
        </w:rPr>
        <w:t>”).</w:t>
      </w:r>
    </w:p>
    <w:p w14:paraId="4CFBADE5" w14:textId="77777777" w:rsidR="007917B6" w:rsidRPr="00B51A0D" w:rsidRDefault="007917B6">
      <w:pPr>
        <w:pStyle w:val="Normal1"/>
        <w:rPr>
          <w:lang w:val="en-GB"/>
        </w:rPr>
      </w:pPr>
    </w:p>
    <w:p w14:paraId="6E4B01A1" w14:textId="77777777" w:rsidR="007917B6" w:rsidRPr="00B51A0D" w:rsidRDefault="00B51A0D">
      <w:pPr>
        <w:pStyle w:val="Normal1"/>
        <w:rPr>
          <w:lang w:val="en-GB"/>
        </w:rPr>
      </w:pPr>
      <w:r w:rsidRPr="00B51A0D">
        <w:rPr>
          <w:lang w:val="en-GB"/>
        </w:rPr>
        <w:t>In response to the Recipient's request for access to the Data (as defined below), Data Provider and the Recipient agree as follows:</w:t>
      </w:r>
    </w:p>
    <w:p w14:paraId="4E8A7CB7" w14:textId="77777777" w:rsidR="007917B6" w:rsidRPr="00B51A0D" w:rsidRDefault="007917B6">
      <w:pPr>
        <w:pStyle w:val="Normal1"/>
        <w:rPr>
          <w:lang w:val="en-GB"/>
        </w:rPr>
      </w:pPr>
    </w:p>
    <w:p w14:paraId="31DF62CE" w14:textId="77777777" w:rsidR="007917B6" w:rsidRPr="00B51A0D" w:rsidRDefault="00B51A0D">
      <w:pPr>
        <w:pStyle w:val="Normal1"/>
        <w:numPr>
          <w:ilvl w:val="0"/>
          <w:numId w:val="4"/>
        </w:numPr>
        <w:spacing w:before="120"/>
        <w:ind w:hanging="360"/>
        <w:rPr>
          <w:b/>
          <w:lang w:val="en-GB"/>
        </w:rPr>
      </w:pPr>
      <w:r w:rsidRPr="00B51A0D">
        <w:rPr>
          <w:b/>
          <w:lang w:val="en-GB"/>
        </w:rPr>
        <w:t>Definitions</w:t>
      </w:r>
    </w:p>
    <w:p w14:paraId="61DE4902" w14:textId="77777777" w:rsidR="007917B6" w:rsidRPr="00B51A0D" w:rsidRDefault="00B51A0D">
      <w:pPr>
        <w:pStyle w:val="Normal1"/>
        <w:spacing w:before="120"/>
        <w:ind w:left="851" w:hanging="494"/>
        <w:rPr>
          <w:lang w:val="en-GB"/>
        </w:rPr>
      </w:pPr>
      <w:r w:rsidRPr="00B51A0D">
        <w:rPr>
          <w:lang w:val="en-GB"/>
        </w:rPr>
        <w:tab/>
        <w:t>“</w:t>
      </w:r>
      <w:r w:rsidRPr="00B51A0D">
        <w:rPr>
          <w:b/>
          <w:lang w:val="en-GB"/>
        </w:rPr>
        <w:t>Data</w:t>
      </w:r>
      <w:r w:rsidRPr="00B51A0D">
        <w:rPr>
          <w:lang w:val="en-GB"/>
        </w:rPr>
        <w:t>” shall mean all and any human genetic data obtained from the Data Provider including associated metadata regarding the Data Subjects. Explicitly, Data does not include samples or biological materials;</w:t>
      </w:r>
    </w:p>
    <w:p w14:paraId="27A3B934" w14:textId="77777777" w:rsidR="007917B6" w:rsidRPr="00B51A0D" w:rsidRDefault="00B51A0D">
      <w:pPr>
        <w:pStyle w:val="Normal1"/>
        <w:spacing w:before="120"/>
        <w:ind w:left="851" w:hanging="491"/>
        <w:rPr>
          <w:lang w:val="en-GB"/>
        </w:rPr>
      </w:pPr>
      <w:r w:rsidRPr="00B51A0D">
        <w:rPr>
          <w:lang w:val="en-GB"/>
        </w:rPr>
        <w:tab/>
        <w:t>“</w:t>
      </w:r>
      <w:r w:rsidRPr="00B51A0D">
        <w:rPr>
          <w:b/>
          <w:lang w:val="en-GB"/>
        </w:rPr>
        <w:t>Data Subject</w:t>
      </w:r>
      <w:r w:rsidRPr="00B51A0D">
        <w:rPr>
          <w:lang w:val="en-GB"/>
        </w:rPr>
        <w:t>” shall mean the person (irrespective of state of health) to whom Data refers and who has been informed of the purpose for which the Data is held and has given his/her informed consent thereto;</w:t>
      </w:r>
    </w:p>
    <w:p w14:paraId="4F04D3CF" w14:textId="77777777" w:rsidR="007917B6" w:rsidRPr="00B51A0D" w:rsidRDefault="00B51A0D">
      <w:pPr>
        <w:pStyle w:val="Normal1"/>
        <w:spacing w:before="120"/>
        <w:ind w:left="851" w:hanging="491"/>
        <w:rPr>
          <w:lang w:val="en-GB"/>
        </w:rPr>
      </w:pPr>
      <w:r w:rsidRPr="00B51A0D">
        <w:rPr>
          <w:lang w:val="en-GB"/>
        </w:rPr>
        <w:tab/>
        <w:t>“</w:t>
      </w:r>
      <w:r w:rsidRPr="00B51A0D">
        <w:rPr>
          <w:b/>
          <w:lang w:val="en-GB"/>
        </w:rPr>
        <w:t>Intellectual Property</w:t>
      </w:r>
      <w:r w:rsidRPr="00B51A0D">
        <w:rPr>
          <w:lang w:val="en-GB"/>
        </w:rPr>
        <w:t>” means (</w:t>
      </w:r>
      <w:proofErr w:type="spellStart"/>
      <w:r w:rsidRPr="00B51A0D">
        <w:rPr>
          <w:lang w:val="en-GB"/>
        </w:rPr>
        <w:t>i</w:t>
      </w:r>
      <w:proofErr w:type="spellEnd"/>
      <w:r w:rsidRPr="00B51A0D">
        <w:rPr>
          <w:lang w:val="en-GB"/>
        </w:rPr>
        <w:t>) patents, designs, trademarks and trade names (whether registered or unregistered), copyright and related rights, database rights, know-how and confidential information; (ii) all other intellectual property rights and similar or equivalent rights anywhere in the world which currently exist or are recognised in the future; and (iii) applications, extensions and renewals in relation to any such rights;</w:t>
      </w:r>
    </w:p>
    <w:p w14:paraId="073E96D3" w14:textId="77777777" w:rsidR="007917B6" w:rsidRPr="00B51A0D" w:rsidRDefault="00B51A0D">
      <w:pPr>
        <w:pStyle w:val="Normal1"/>
        <w:spacing w:before="120"/>
        <w:ind w:left="851" w:hanging="491"/>
        <w:rPr>
          <w:lang w:val="en-GB"/>
        </w:rPr>
      </w:pPr>
      <w:r w:rsidRPr="00B51A0D">
        <w:rPr>
          <w:lang w:val="en-GB"/>
        </w:rPr>
        <w:tab/>
        <w:t>“</w:t>
      </w:r>
      <w:r w:rsidRPr="00B51A0D">
        <w:rPr>
          <w:b/>
          <w:lang w:val="en-GB"/>
        </w:rPr>
        <w:t>Registered User</w:t>
      </w:r>
      <w:r w:rsidRPr="00B51A0D">
        <w:rPr>
          <w:lang w:val="en-GB"/>
        </w:rPr>
        <w:t>” shall mean a Researcher (or an individual conducting Research under the supervision of a Researcher) that is employed by the Recipient and is bound by confidentiality and non-use obligations in respect of Data and who has signed this Agreement and has received acknowledgement of its acceptance. For the avoidance of doubt, “Registered User” may also include students, visiting academics, contractors, subcontractors or independent consultants provided that any such individual is bound by confidentiality and non-use obligations no less onerous than those binding the Recipient’s employees;</w:t>
      </w:r>
    </w:p>
    <w:p w14:paraId="072CE257" w14:textId="77777777" w:rsidR="007917B6" w:rsidRPr="00B51A0D" w:rsidRDefault="00B51A0D">
      <w:pPr>
        <w:pStyle w:val="Normal1"/>
        <w:spacing w:before="120"/>
        <w:ind w:left="851" w:hanging="491"/>
        <w:rPr>
          <w:lang w:val="en-GB"/>
        </w:rPr>
      </w:pPr>
      <w:r w:rsidRPr="00B51A0D">
        <w:rPr>
          <w:lang w:val="en-GB"/>
        </w:rPr>
        <w:tab/>
        <w:t>“</w:t>
      </w:r>
      <w:r w:rsidRPr="00B51A0D">
        <w:rPr>
          <w:b/>
          <w:lang w:val="en-GB"/>
        </w:rPr>
        <w:t>Research</w:t>
      </w:r>
      <w:r w:rsidRPr="00B51A0D">
        <w:rPr>
          <w:lang w:val="en-GB"/>
        </w:rPr>
        <w:t>” shall mean research that is seeking to advance the understanding of influence of genetic factors on human diseases or the distribution of genetic variation in the population.</w:t>
      </w:r>
    </w:p>
    <w:p w14:paraId="5FF3D43B" w14:textId="77777777" w:rsidR="007917B6" w:rsidRPr="00B51A0D" w:rsidRDefault="00B51A0D">
      <w:pPr>
        <w:pStyle w:val="Normal1"/>
        <w:spacing w:before="120"/>
        <w:ind w:left="851" w:hanging="491"/>
        <w:rPr>
          <w:lang w:val="en-GB"/>
        </w:rPr>
      </w:pPr>
      <w:r w:rsidRPr="00B51A0D">
        <w:rPr>
          <w:lang w:val="en-GB"/>
        </w:rPr>
        <w:tab/>
        <w:t>“</w:t>
      </w:r>
      <w:r w:rsidRPr="00B51A0D">
        <w:rPr>
          <w:b/>
          <w:lang w:val="en-GB"/>
        </w:rPr>
        <w:t>Researcher(s)</w:t>
      </w:r>
      <w:r w:rsidRPr="00B51A0D">
        <w:rPr>
          <w:lang w:val="en-GB"/>
        </w:rPr>
        <w:t>” shall mean an individual or individuals carrying out Research who has authored a relevant peer-reviewed article that Data Provider can locate on PubMed and who is still working in the field.</w:t>
      </w:r>
    </w:p>
    <w:p w14:paraId="2821D738" w14:textId="77777777" w:rsidR="007917B6" w:rsidRPr="00B51A0D" w:rsidRDefault="007917B6">
      <w:pPr>
        <w:pStyle w:val="Normal1"/>
        <w:ind w:left="851" w:hanging="491"/>
        <w:rPr>
          <w:lang w:val="en-GB"/>
        </w:rPr>
      </w:pPr>
    </w:p>
    <w:p w14:paraId="354A3585" w14:textId="77777777" w:rsidR="007917B6" w:rsidRPr="00B51A0D" w:rsidRDefault="00B51A0D">
      <w:pPr>
        <w:pStyle w:val="Normal1"/>
        <w:numPr>
          <w:ilvl w:val="0"/>
          <w:numId w:val="4"/>
        </w:numPr>
        <w:spacing w:before="120"/>
        <w:ind w:left="851" w:hanging="491"/>
        <w:rPr>
          <w:b/>
          <w:lang w:val="en-GB"/>
        </w:rPr>
      </w:pPr>
      <w:r w:rsidRPr="00B51A0D">
        <w:rPr>
          <w:b/>
          <w:lang w:val="en-GB"/>
        </w:rPr>
        <w:t>Purpose</w:t>
      </w:r>
    </w:p>
    <w:p w14:paraId="7AF3EF4D" w14:textId="77777777" w:rsidR="007917B6" w:rsidRPr="00B51A0D" w:rsidRDefault="00B51A0D">
      <w:pPr>
        <w:pStyle w:val="Normal1"/>
        <w:spacing w:before="120"/>
        <w:ind w:left="851" w:hanging="491"/>
        <w:rPr>
          <w:lang w:val="en-GB"/>
        </w:rPr>
      </w:pPr>
      <w:r w:rsidRPr="00B51A0D">
        <w:rPr>
          <w:lang w:val="en-GB"/>
        </w:rPr>
        <w:tab/>
        <w:t xml:space="preserve">The Recipient agrees to use Data only for the Research, and in accordance with the Swedish Act concerning the Ethical Review of Research Involving Humans (“Lag om </w:t>
      </w:r>
      <w:proofErr w:type="spellStart"/>
      <w:r w:rsidRPr="00B51A0D">
        <w:rPr>
          <w:lang w:val="en-GB"/>
        </w:rPr>
        <w:t>etikprövning</w:t>
      </w:r>
      <w:proofErr w:type="spellEnd"/>
      <w:r w:rsidRPr="00B51A0D">
        <w:rPr>
          <w:lang w:val="en-GB"/>
        </w:rPr>
        <w:t xml:space="preserve"> </w:t>
      </w:r>
      <w:proofErr w:type="spellStart"/>
      <w:r w:rsidRPr="00B51A0D">
        <w:rPr>
          <w:lang w:val="en-GB"/>
        </w:rPr>
        <w:t>av</w:t>
      </w:r>
      <w:proofErr w:type="spellEnd"/>
      <w:r w:rsidRPr="00B51A0D">
        <w:rPr>
          <w:lang w:val="en-GB"/>
        </w:rPr>
        <w:t xml:space="preserve"> </w:t>
      </w:r>
      <w:proofErr w:type="spellStart"/>
      <w:r w:rsidRPr="00B51A0D">
        <w:rPr>
          <w:lang w:val="en-GB"/>
        </w:rPr>
        <w:t>forskning</w:t>
      </w:r>
      <w:proofErr w:type="spellEnd"/>
      <w:r w:rsidRPr="00B51A0D">
        <w:rPr>
          <w:lang w:val="en-GB"/>
        </w:rPr>
        <w:t xml:space="preserve"> </w:t>
      </w:r>
      <w:proofErr w:type="spellStart"/>
      <w:r w:rsidRPr="00B51A0D">
        <w:rPr>
          <w:lang w:val="en-GB"/>
        </w:rPr>
        <w:t>som</w:t>
      </w:r>
      <w:proofErr w:type="spellEnd"/>
      <w:r w:rsidRPr="00B51A0D">
        <w:rPr>
          <w:lang w:val="en-GB"/>
        </w:rPr>
        <w:t xml:space="preserve"> </w:t>
      </w:r>
      <w:proofErr w:type="spellStart"/>
      <w:r w:rsidRPr="00B51A0D">
        <w:rPr>
          <w:lang w:val="en-GB"/>
        </w:rPr>
        <w:t>avser</w:t>
      </w:r>
      <w:proofErr w:type="spellEnd"/>
      <w:r w:rsidRPr="00B51A0D">
        <w:rPr>
          <w:lang w:val="en-GB"/>
        </w:rPr>
        <w:t xml:space="preserve"> </w:t>
      </w:r>
      <w:proofErr w:type="spellStart"/>
      <w:r w:rsidRPr="00B51A0D">
        <w:rPr>
          <w:lang w:val="en-GB"/>
        </w:rPr>
        <w:t>människor</w:t>
      </w:r>
      <w:proofErr w:type="spellEnd"/>
      <w:r w:rsidRPr="00B51A0D">
        <w:rPr>
          <w:lang w:val="en-GB"/>
        </w:rPr>
        <w:t>” – SFS 2003:460).</w:t>
      </w:r>
    </w:p>
    <w:p w14:paraId="7B3061D1" w14:textId="77777777" w:rsidR="007917B6" w:rsidRPr="00B51A0D" w:rsidRDefault="007917B6">
      <w:pPr>
        <w:pStyle w:val="Normal1"/>
        <w:ind w:left="851" w:hanging="491"/>
        <w:rPr>
          <w:lang w:val="en-GB"/>
        </w:rPr>
      </w:pPr>
    </w:p>
    <w:p w14:paraId="0A259114" w14:textId="77777777" w:rsidR="007917B6" w:rsidRPr="00B51A0D" w:rsidRDefault="00B51A0D">
      <w:pPr>
        <w:pStyle w:val="Normal1"/>
        <w:numPr>
          <w:ilvl w:val="0"/>
          <w:numId w:val="4"/>
        </w:numPr>
        <w:spacing w:before="120"/>
        <w:ind w:left="851" w:hanging="491"/>
        <w:rPr>
          <w:b/>
          <w:lang w:val="en-GB"/>
        </w:rPr>
      </w:pPr>
      <w:r w:rsidRPr="00B51A0D">
        <w:rPr>
          <w:b/>
          <w:lang w:val="en-GB"/>
        </w:rPr>
        <w:lastRenderedPageBreak/>
        <w:t>Confidentiality</w:t>
      </w:r>
    </w:p>
    <w:p w14:paraId="5E3B735F" w14:textId="77777777" w:rsidR="007917B6" w:rsidRPr="00B51A0D" w:rsidRDefault="00B51A0D">
      <w:pPr>
        <w:pStyle w:val="Normal1"/>
        <w:spacing w:before="120"/>
        <w:ind w:left="851" w:hanging="491"/>
        <w:rPr>
          <w:lang w:val="en-GB"/>
        </w:rPr>
      </w:pPr>
      <w:r w:rsidRPr="00B51A0D">
        <w:rPr>
          <w:lang w:val="en-GB"/>
        </w:rPr>
        <w:tab/>
        <w:t>The Recipient agrees to preserve, at all times, the confidentiality of Data pertaining to identifiable Data Subjects. In particular, the Recipient undertakes not to use, or attempt to use the Data to deliberately compromise or otherwise infringe the confidentiality of information on Data Subjects and their right to privacy.</w:t>
      </w:r>
    </w:p>
    <w:p w14:paraId="29C5EBD0" w14:textId="77777777" w:rsidR="007917B6" w:rsidRPr="00B51A0D" w:rsidRDefault="007917B6">
      <w:pPr>
        <w:pStyle w:val="Normal1"/>
        <w:ind w:left="851" w:hanging="491"/>
        <w:rPr>
          <w:lang w:val="en-GB"/>
        </w:rPr>
      </w:pPr>
    </w:p>
    <w:p w14:paraId="28F45E69" w14:textId="77777777" w:rsidR="007917B6" w:rsidRPr="00B51A0D" w:rsidRDefault="00B51A0D">
      <w:pPr>
        <w:pStyle w:val="Normal1"/>
        <w:numPr>
          <w:ilvl w:val="0"/>
          <w:numId w:val="4"/>
        </w:numPr>
        <w:spacing w:before="120"/>
        <w:ind w:left="851" w:hanging="491"/>
        <w:rPr>
          <w:b/>
          <w:lang w:val="en-GB"/>
        </w:rPr>
      </w:pPr>
      <w:r w:rsidRPr="00B51A0D">
        <w:rPr>
          <w:b/>
          <w:lang w:val="en-GB"/>
        </w:rPr>
        <w:t>Data Protection</w:t>
      </w:r>
    </w:p>
    <w:p w14:paraId="41D69F70" w14:textId="4427B377" w:rsidR="007917B6" w:rsidRPr="00281BB5" w:rsidRDefault="00B51A0D" w:rsidP="00281BB5">
      <w:pPr>
        <w:pStyle w:val="Normal1"/>
        <w:spacing w:before="120"/>
        <w:ind w:left="851" w:hanging="491"/>
      </w:pPr>
      <w:r w:rsidRPr="00B51A0D">
        <w:rPr>
          <w:lang w:val="en-GB"/>
        </w:rPr>
        <w:tab/>
        <w:t xml:space="preserve">The Recipient agrees that it, and its Registered Users, are covered by and shall comply with the obligations contained in the </w:t>
      </w:r>
      <w:r w:rsidR="00D63923" w:rsidRPr="00D63923">
        <w:rPr>
          <w:i/>
          <w:lang w:val="en-GB"/>
        </w:rPr>
        <w:t xml:space="preserve">EU </w:t>
      </w:r>
      <w:r w:rsidR="00D63923">
        <w:rPr>
          <w:i/>
          <w:lang w:val="en-GB"/>
        </w:rPr>
        <w:t>General Data Protection Regulation</w:t>
      </w:r>
      <w:r w:rsidRPr="00B51A0D">
        <w:rPr>
          <w:i/>
          <w:lang w:val="en-GB"/>
        </w:rPr>
        <w:t xml:space="preserve"> (</w:t>
      </w:r>
      <w:proofErr w:type="spellStart"/>
      <w:r w:rsidR="00D63923">
        <w:rPr>
          <w:i/>
          <w:lang w:val="en-GB"/>
        </w:rPr>
        <w:t>GDPR</w:t>
      </w:r>
      <w:proofErr w:type="spellEnd"/>
      <w:r w:rsidRPr="00B51A0D">
        <w:rPr>
          <w:i/>
          <w:lang w:val="en-GB"/>
        </w:rPr>
        <w:t>)</w:t>
      </w:r>
      <w:r w:rsidR="00D63923">
        <w:rPr>
          <w:lang w:val="en-GB"/>
        </w:rPr>
        <w:t xml:space="preserve"> </w:t>
      </w:r>
      <w:r w:rsidRPr="00B51A0D">
        <w:rPr>
          <w:lang w:val="en-GB"/>
        </w:rPr>
        <w:t>(</w:t>
      </w:r>
      <w:r w:rsidR="007622AD" w:rsidRPr="00281BB5">
        <w:t>Regulation (EU) 2016/679</w:t>
      </w:r>
      <w:r w:rsidRPr="00B51A0D">
        <w:rPr>
          <w:lang w:val="en-GB"/>
        </w:rPr>
        <w:t xml:space="preserve">) </w:t>
      </w:r>
      <w:r w:rsidR="00064250">
        <w:rPr>
          <w:lang w:val="en-GB"/>
        </w:rPr>
        <w:t xml:space="preserve">and any </w:t>
      </w:r>
      <w:r w:rsidR="00064250" w:rsidRPr="00064250">
        <w:rPr>
          <w:lang w:val="en-GB"/>
        </w:rPr>
        <w:t>complementary</w:t>
      </w:r>
      <w:r w:rsidR="00064250">
        <w:rPr>
          <w:lang w:val="en-GB"/>
        </w:rPr>
        <w:t xml:space="preserve"> Swedish national legislation </w:t>
      </w:r>
      <w:r w:rsidRPr="00B51A0D">
        <w:rPr>
          <w:lang w:val="en-GB"/>
        </w:rPr>
        <w:t>as amended from time to time. In particular, the Recipient and its Registered Users understand their duties under such legislation in relation to the handling of Data and the rights of Data Subjects.</w:t>
      </w:r>
    </w:p>
    <w:p w14:paraId="61AF557D" w14:textId="77777777" w:rsidR="007917B6" w:rsidRPr="00B51A0D" w:rsidRDefault="00B51A0D">
      <w:pPr>
        <w:pStyle w:val="Normal1"/>
        <w:spacing w:before="120"/>
        <w:ind w:left="851" w:hanging="491"/>
        <w:rPr>
          <w:lang w:val="en-GB"/>
        </w:rPr>
      </w:pPr>
      <w:r w:rsidRPr="00B51A0D">
        <w:rPr>
          <w:lang w:val="en-GB"/>
        </w:rPr>
        <w:tab/>
        <w:t>The Recipient agrees that it, and its Registered Users, shall not analyse or make any use of the Data in such a way that has the potential to:</w:t>
      </w:r>
    </w:p>
    <w:p w14:paraId="1E6F9965" w14:textId="77777777" w:rsidR="007917B6" w:rsidRPr="00B51A0D" w:rsidRDefault="00B51A0D">
      <w:pPr>
        <w:pStyle w:val="Normal1"/>
        <w:numPr>
          <w:ilvl w:val="0"/>
          <w:numId w:val="1"/>
        </w:numPr>
        <w:spacing w:before="120"/>
        <w:ind w:left="851" w:hanging="491"/>
        <w:rPr>
          <w:lang w:val="en-GB"/>
        </w:rPr>
      </w:pPr>
      <w:r w:rsidRPr="00B51A0D">
        <w:rPr>
          <w:lang w:val="en-GB"/>
        </w:rPr>
        <w:t>lead to the identification of any Data Subject; or</w:t>
      </w:r>
    </w:p>
    <w:p w14:paraId="3A5C6A45" w14:textId="77777777" w:rsidR="007917B6" w:rsidRPr="00B51A0D" w:rsidRDefault="00B51A0D">
      <w:pPr>
        <w:pStyle w:val="Normal1"/>
        <w:numPr>
          <w:ilvl w:val="0"/>
          <w:numId w:val="1"/>
        </w:numPr>
        <w:spacing w:before="120"/>
        <w:ind w:left="851" w:hanging="491"/>
        <w:rPr>
          <w:lang w:val="en-GB"/>
        </w:rPr>
      </w:pPr>
      <w:r w:rsidRPr="00B51A0D">
        <w:rPr>
          <w:lang w:val="en-GB"/>
        </w:rPr>
        <w:t>compromise the anonymity of any Data Subject in any way.</w:t>
      </w:r>
    </w:p>
    <w:p w14:paraId="0665A3D9" w14:textId="77777777" w:rsidR="007917B6" w:rsidRPr="00B51A0D" w:rsidRDefault="007917B6">
      <w:pPr>
        <w:pStyle w:val="Normal1"/>
        <w:ind w:left="851" w:hanging="491"/>
        <w:rPr>
          <w:lang w:val="en-GB"/>
        </w:rPr>
      </w:pPr>
    </w:p>
    <w:p w14:paraId="044B79F4" w14:textId="77777777" w:rsidR="007917B6" w:rsidRPr="00B51A0D" w:rsidRDefault="00B51A0D">
      <w:pPr>
        <w:pStyle w:val="Normal1"/>
        <w:numPr>
          <w:ilvl w:val="0"/>
          <w:numId w:val="4"/>
        </w:numPr>
        <w:spacing w:before="120"/>
        <w:ind w:left="851" w:hanging="491"/>
        <w:rPr>
          <w:b/>
          <w:lang w:val="en-GB"/>
        </w:rPr>
      </w:pPr>
      <w:r w:rsidRPr="00B51A0D">
        <w:rPr>
          <w:b/>
          <w:lang w:val="en-GB"/>
        </w:rPr>
        <w:t>Access and Governance</w:t>
      </w:r>
    </w:p>
    <w:p w14:paraId="5E922901" w14:textId="77777777" w:rsidR="007917B6" w:rsidRPr="00B51A0D" w:rsidRDefault="00B51A0D">
      <w:pPr>
        <w:pStyle w:val="Normal1"/>
        <w:spacing w:before="120"/>
        <w:ind w:left="851" w:hanging="491"/>
        <w:rPr>
          <w:lang w:val="en-GB"/>
        </w:rPr>
      </w:pPr>
      <w:r w:rsidRPr="00B51A0D">
        <w:rPr>
          <w:lang w:val="en-GB"/>
        </w:rPr>
        <w:tab/>
        <w:t>The Recipient agrees that it shall take all reasonable security precautions to keep the Data confidential.</w:t>
      </w:r>
    </w:p>
    <w:p w14:paraId="283C0161" w14:textId="77777777" w:rsidR="007917B6" w:rsidRPr="00B51A0D" w:rsidRDefault="00B51A0D">
      <w:pPr>
        <w:pStyle w:val="Normal1"/>
        <w:spacing w:before="120"/>
        <w:ind w:left="851" w:hanging="491"/>
        <w:rPr>
          <w:lang w:val="en-GB"/>
        </w:rPr>
      </w:pPr>
      <w:r w:rsidRPr="00B51A0D">
        <w:rPr>
          <w:lang w:val="en-GB"/>
        </w:rPr>
        <w:tab/>
        <w:t>The Recipient may not duplicate the data.</w:t>
      </w:r>
    </w:p>
    <w:p w14:paraId="210D9CF0" w14:textId="77777777" w:rsidR="007917B6" w:rsidRPr="00B51A0D" w:rsidRDefault="00B51A0D">
      <w:pPr>
        <w:pStyle w:val="Normal1"/>
        <w:spacing w:before="120"/>
        <w:ind w:left="851" w:hanging="491"/>
        <w:rPr>
          <w:lang w:val="en-GB"/>
        </w:rPr>
      </w:pPr>
      <w:r w:rsidRPr="00B51A0D">
        <w:rPr>
          <w:lang w:val="en-GB"/>
        </w:rPr>
        <w:tab/>
        <w:t>The Recipient agrees to that under no circumstances give access to Data to any third party, except to Registered Users (as described below).</w:t>
      </w:r>
    </w:p>
    <w:p w14:paraId="224A6D98" w14:textId="77777777" w:rsidR="007917B6" w:rsidRPr="00B51A0D" w:rsidRDefault="00B51A0D">
      <w:pPr>
        <w:pStyle w:val="Normal1"/>
        <w:spacing w:before="120"/>
        <w:ind w:left="851" w:hanging="491"/>
        <w:rPr>
          <w:lang w:val="en-GB"/>
        </w:rPr>
      </w:pPr>
      <w:r w:rsidRPr="00B51A0D">
        <w:rPr>
          <w:lang w:val="en-GB"/>
        </w:rPr>
        <w:tab/>
        <w:t>The Recipient agrees to only give access to Data, in whole or part, or any identifiable material derived from the Data,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at the end of this Agreement. The Recipient shall provide Data Provider with a copy of the Registered User’s acceptance form within thirty (30) days of the date of acceptance by the Registered User.</w:t>
      </w:r>
    </w:p>
    <w:p w14:paraId="1C5B21DC" w14:textId="77777777" w:rsidR="007917B6" w:rsidRPr="00B51A0D" w:rsidRDefault="00B51A0D">
      <w:pPr>
        <w:pStyle w:val="Normal1"/>
        <w:spacing w:before="120"/>
        <w:ind w:left="851" w:hanging="491"/>
        <w:rPr>
          <w:lang w:val="en-GB"/>
        </w:rPr>
      </w:pPr>
      <w:r w:rsidRPr="00B51A0D">
        <w:rPr>
          <w:lang w:val="en-GB"/>
        </w:rPr>
        <w:tab/>
        <w:t>The Recipient agrees that it shall only give Registered Users that are not Researchers (including but not limited to students or new researchers to the field) access to the Data if they are supervised by a Researcher who will take responsibility for such Registered Users’ use of the Data.</w:t>
      </w:r>
    </w:p>
    <w:p w14:paraId="6F2EACE4" w14:textId="77777777" w:rsidR="007917B6" w:rsidRPr="00B51A0D" w:rsidRDefault="00B51A0D">
      <w:pPr>
        <w:pStyle w:val="Normal1"/>
        <w:spacing w:before="120"/>
        <w:ind w:left="851" w:hanging="491"/>
        <w:rPr>
          <w:lang w:val="en-GB"/>
        </w:rPr>
      </w:pPr>
      <w:r w:rsidRPr="00B51A0D">
        <w:rPr>
          <w:lang w:val="en-GB"/>
        </w:rPr>
        <w:tab/>
        <w:t>The Data Provider reserves the right to request and inspect data security and management documentation to ensure the adequacy of data protection measures applied by the Recipient.</w:t>
      </w:r>
    </w:p>
    <w:p w14:paraId="6CAB9AF7" w14:textId="77777777" w:rsidR="007917B6" w:rsidRPr="00B51A0D" w:rsidRDefault="00B51A0D">
      <w:pPr>
        <w:pStyle w:val="Normal1"/>
        <w:spacing w:before="120"/>
        <w:ind w:left="851" w:hanging="491"/>
        <w:rPr>
          <w:lang w:val="en-GB"/>
        </w:rPr>
      </w:pPr>
      <w:r w:rsidRPr="00B51A0D">
        <w:rPr>
          <w:lang w:val="en-GB"/>
        </w:rPr>
        <w:tab/>
        <w:t xml:space="preserve">The Recipient agrees to notify the Data Provider immediately in case a breach of data security. </w:t>
      </w:r>
    </w:p>
    <w:p w14:paraId="0E64E48E" w14:textId="77777777" w:rsidR="007917B6" w:rsidRPr="00B51A0D" w:rsidRDefault="007917B6">
      <w:pPr>
        <w:pStyle w:val="Normal1"/>
        <w:ind w:left="851" w:hanging="491"/>
        <w:rPr>
          <w:lang w:val="en-GB"/>
        </w:rPr>
      </w:pPr>
    </w:p>
    <w:p w14:paraId="4FA0C193" w14:textId="77777777" w:rsidR="007917B6" w:rsidRPr="00B51A0D" w:rsidRDefault="00B51A0D">
      <w:pPr>
        <w:pStyle w:val="Normal1"/>
        <w:numPr>
          <w:ilvl w:val="0"/>
          <w:numId w:val="4"/>
        </w:numPr>
        <w:spacing w:before="120"/>
        <w:ind w:left="851" w:hanging="491"/>
        <w:rPr>
          <w:b/>
          <w:lang w:val="en-GB"/>
        </w:rPr>
      </w:pPr>
      <w:r w:rsidRPr="00B51A0D">
        <w:rPr>
          <w:b/>
          <w:lang w:val="en-GB"/>
        </w:rPr>
        <w:t>Errors</w:t>
      </w:r>
    </w:p>
    <w:p w14:paraId="652F01C3" w14:textId="77777777" w:rsidR="007917B6" w:rsidRPr="00B51A0D" w:rsidRDefault="00B51A0D">
      <w:pPr>
        <w:pStyle w:val="Normal1"/>
        <w:spacing w:before="120"/>
        <w:ind w:left="851" w:hanging="491"/>
        <w:rPr>
          <w:lang w:val="en-GB"/>
        </w:rPr>
      </w:pPr>
      <w:r w:rsidRPr="00B51A0D">
        <w:rPr>
          <w:lang w:val="en-GB"/>
        </w:rPr>
        <w:lastRenderedPageBreak/>
        <w:tab/>
        <w:t xml:space="preserve">The Recipient agrees to notify the Data Provider of any errors detected in the Data. </w:t>
      </w:r>
    </w:p>
    <w:p w14:paraId="57637C1E" w14:textId="77777777" w:rsidR="007917B6" w:rsidRPr="00B51A0D" w:rsidRDefault="007917B6">
      <w:pPr>
        <w:pStyle w:val="Normal1"/>
        <w:ind w:left="851" w:hanging="491"/>
        <w:rPr>
          <w:lang w:val="en-GB"/>
        </w:rPr>
      </w:pPr>
    </w:p>
    <w:p w14:paraId="1E9D626B" w14:textId="77777777" w:rsidR="007917B6" w:rsidRPr="00B51A0D" w:rsidRDefault="00B51A0D">
      <w:pPr>
        <w:pStyle w:val="Normal1"/>
        <w:numPr>
          <w:ilvl w:val="0"/>
          <w:numId w:val="4"/>
        </w:numPr>
        <w:spacing w:before="120"/>
        <w:ind w:left="851" w:hanging="491"/>
        <w:rPr>
          <w:b/>
          <w:lang w:val="en-GB"/>
        </w:rPr>
      </w:pPr>
      <w:r w:rsidRPr="00B51A0D">
        <w:rPr>
          <w:b/>
          <w:lang w:val="en-GB"/>
        </w:rPr>
        <w:t>Intellectual Property</w:t>
      </w:r>
    </w:p>
    <w:p w14:paraId="16D55C58" w14:textId="77777777" w:rsidR="007917B6" w:rsidRPr="00B51A0D" w:rsidRDefault="00B51A0D">
      <w:pPr>
        <w:pStyle w:val="Normal1"/>
        <w:spacing w:before="120"/>
        <w:ind w:left="851" w:hanging="491"/>
        <w:rPr>
          <w:lang w:val="en-GB"/>
        </w:rPr>
      </w:pPr>
      <w:r w:rsidRPr="00B51A0D">
        <w:rPr>
          <w:lang w:val="en-GB"/>
        </w:rPr>
        <w:tab/>
        <w:t>The Recipient recognises that nothing in this Agreement shall operate to transfer to the Recipient or its Registered Users any Intellectual Property rights in or relating to the Data.</w:t>
      </w:r>
    </w:p>
    <w:p w14:paraId="12445BA9" w14:textId="77777777" w:rsidR="007917B6" w:rsidRPr="00B51A0D" w:rsidRDefault="00B51A0D">
      <w:pPr>
        <w:pStyle w:val="Normal1"/>
        <w:spacing w:before="120"/>
        <w:ind w:left="851" w:hanging="491"/>
        <w:rPr>
          <w:lang w:val="en-GB"/>
        </w:rPr>
      </w:pPr>
      <w:r w:rsidRPr="00B51A0D">
        <w:rPr>
          <w:lang w:val="en-GB"/>
        </w:rPr>
        <w:tab/>
        <w:t xml:space="preserve">The Recipient and its Registered Users shall have the right to develop Intellectual Property based on comparisons with their own data, within the given informed consent and implement licensing policies that will not obstruct further research. </w:t>
      </w:r>
    </w:p>
    <w:p w14:paraId="637D2501" w14:textId="77777777" w:rsidR="007917B6" w:rsidRPr="00B51A0D" w:rsidRDefault="007917B6">
      <w:pPr>
        <w:pStyle w:val="Normal1"/>
        <w:spacing w:before="120"/>
        <w:ind w:left="851" w:hanging="491"/>
        <w:rPr>
          <w:lang w:val="en-GB"/>
        </w:rPr>
      </w:pPr>
    </w:p>
    <w:p w14:paraId="5301838F" w14:textId="77777777" w:rsidR="007917B6" w:rsidRPr="00B51A0D" w:rsidRDefault="007917B6">
      <w:pPr>
        <w:pStyle w:val="Normal1"/>
        <w:ind w:left="851" w:hanging="491"/>
        <w:rPr>
          <w:lang w:val="en-GB"/>
        </w:rPr>
      </w:pPr>
    </w:p>
    <w:p w14:paraId="7C20E9E0" w14:textId="77777777" w:rsidR="007917B6" w:rsidRPr="00B51A0D" w:rsidRDefault="00B51A0D">
      <w:pPr>
        <w:pStyle w:val="Normal1"/>
        <w:numPr>
          <w:ilvl w:val="0"/>
          <w:numId w:val="4"/>
        </w:numPr>
        <w:spacing w:before="120"/>
        <w:ind w:left="851" w:hanging="491"/>
        <w:rPr>
          <w:b/>
          <w:lang w:val="en-GB"/>
        </w:rPr>
      </w:pPr>
      <w:r w:rsidRPr="00B51A0D">
        <w:rPr>
          <w:b/>
          <w:lang w:val="en-GB"/>
        </w:rPr>
        <w:t>Publications</w:t>
      </w:r>
    </w:p>
    <w:p w14:paraId="15B929EB" w14:textId="77777777" w:rsidR="007917B6" w:rsidRPr="00B51A0D" w:rsidRDefault="00B51A0D">
      <w:pPr>
        <w:pStyle w:val="Normal1"/>
        <w:spacing w:before="120"/>
        <w:ind w:left="851" w:hanging="491"/>
        <w:rPr>
          <w:lang w:val="en-GB"/>
        </w:rPr>
      </w:pPr>
      <w:r w:rsidRPr="00B51A0D">
        <w:rPr>
          <w:lang w:val="en-GB"/>
        </w:rPr>
        <w:tab/>
        <w:t>The Recipient agrees to acknowledge in any work based in whole or part on the Data, the published paper from which the Data derives. The Recipient will also declare in any such work that those who carried out the original analysis and collection of the Data bear no responsibility for the further analysis or interpretation of it by the Recipient.</w:t>
      </w:r>
    </w:p>
    <w:p w14:paraId="7B89D371" w14:textId="77777777" w:rsidR="007917B6" w:rsidRPr="00B51A0D" w:rsidRDefault="00B51A0D">
      <w:pPr>
        <w:pStyle w:val="Normal1"/>
        <w:spacing w:before="120"/>
        <w:ind w:left="851" w:hanging="491"/>
        <w:rPr>
          <w:lang w:val="en-GB"/>
        </w:rPr>
      </w:pPr>
      <w:r w:rsidRPr="00B51A0D">
        <w:rPr>
          <w:lang w:val="en-GB"/>
        </w:rPr>
        <w:tab/>
        <w:t>The Recipient shall endeavour to publish any work derived from the Data in an academic journal or an open access database.</w:t>
      </w:r>
    </w:p>
    <w:p w14:paraId="7181834B" w14:textId="77777777" w:rsidR="007917B6" w:rsidRPr="00B51A0D" w:rsidRDefault="00B51A0D">
      <w:pPr>
        <w:pStyle w:val="Normal1"/>
        <w:spacing w:before="120"/>
        <w:ind w:left="851" w:hanging="491"/>
        <w:rPr>
          <w:lang w:val="en-GB"/>
        </w:rPr>
      </w:pPr>
      <w:r w:rsidRPr="00B51A0D">
        <w:rPr>
          <w:lang w:val="en-GB"/>
        </w:rPr>
        <w:tab/>
        <w:t>As detailed in 5</w:t>
      </w:r>
      <w:proofErr w:type="gramStart"/>
      <w:r w:rsidRPr="00B51A0D">
        <w:rPr>
          <w:lang w:val="en-GB"/>
        </w:rPr>
        <w:t>. ,</w:t>
      </w:r>
      <w:proofErr w:type="gramEnd"/>
      <w:r w:rsidRPr="00B51A0D">
        <w:rPr>
          <w:lang w:val="en-GB"/>
        </w:rPr>
        <w:t xml:space="preserve"> the Recipient shall not publish any part of the Data, but instead refer to the Data Provider. </w:t>
      </w:r>
    </w:p>
    <w:p w14:paraId="1096CE28" w14:textId="77777777" w:rsidR="007917B6" w:rsidRPr="00B51A0D" w:rsidRDefault="007917B6">
      <w:pPr>
        <w:pStyle w:val="Normal1"/>
        <w:ind w:left="851" w:hanging="491"/>
        <w:rPr>
          <w:lang w:val="en-GB"/>
        </w:rPr>
      </w:pPr>
    </w:p>
    <w:p w14:paraId="046F9C64" w14:textId="77777777" w:rsidR="007917B6" w:rsidRPr="00B51A0D" w:rsidRDefault="00B51A0D">
      <w:pPr>
        <w:pStyle w:val="Normal1"/>
        <w:numPr>
          <w:ilvl w:val="0"/>
          <w:numId w:val="4"/>
        </w:numPr>
        <w:spacing w:before="120"/>
        <w:ind w:left="851" w:hanging="491"/>
        <w:rPr>
          <w:b/>
          <w:lang w:val="en-GB"/>
        </w:rPr>
      </w:pPr>
      <w:r w:rsidRPr="00B51A0D">
        <w:rPr>
          <w:b/>
          <w:lang w:val="en-GB"/>
        </w:rPr>
        <w:t>Termination of Agreement</w:t>
      </w:r>
    </w:p>
    <w:p w14:paraId="48CF6339" w14:textId="77777777" w:rsidR="007917B6" w:rsidRPr="00B51A0D" w:rsidRDefault="00B51A0D">
      <w:pPr>
        <w:pStyle w:val="Normal1"/>
        <w:spacing w:before="120"/>
        <w:ind w:left="851" w:hanging="491"/>
        <w:rPr>
          <w:lang w:val="en-GB"/>
        </w:rPr>
      </w:pPr>
      <w:r w:rsidRPr="00B51A0D">
        <w:rPr>
          <w:lang w:val="en-GB"/>
        </w:rPr>
        <w:tab/>
        <w:t>This Agreement will terminate immediately upon any breach of the provisions of this Agreement by the Recipient or by the Recipient’s Registered Users.</w:t>
      </w:r>
    </w:p>
    <w:p w14:paraId="571E52B4" w14:textId="77777777" w:rsidR="007917B6" w:rsidRPr="00B51A0D" w:rsidRDefault="00B51A0D">
      <w:pPr>
        <w:pStyle w:val="Normal1"/>
        <w:spacing w:before="120"/>
        <w:ind w:left="851" w:hanging="491"/>
        <w:rPr>
          <w:lang w:val="en-GB"/>
        </w:rPr>
      </w:pPr>
      <w:r w:rsidRPr="00B51A0D">
        <w:rPr>
          <w:lang w:val="en-GB"/>
        </w:rPr>
        <w:tab/>
        <w:t>The Recipient accepts that the changing ethical framework of human genetic research may lead to: (</w:t>
      </w:r>
      <w:proofErr w:type="spellStart"/>
      <w:r w:rsidRPr="00B51A0D">
        <w:rPr>
          <w:lang w:val="en-GB"/>
        </w:rPr>
        <w:t>i</w:t>
      </w:r>
      <w:proofErr w:type="spellEnd"/>
      <w:r w:rsidRPr="00B51A0D">
        <w:rPr>
          <w:lang w:val="en-GB"/>
        </w:rPr>
        <w:t>) alteration to the provisions of this Agreement, in which case the Recipient may accept such alterations or terminate this Agreement; or (ii) the withdrawal of this Agreement in extreme circumstances.</w:t>
      </w:r>
    </w:p>
    <w:p w14:paraId="4157AACB" w14:textId="77777777" w:rsidR="007917B6" w:rsidRPr="00B51A0D" w:rsidRDefault="00B51A0D">
      <w:pPr>
        <w:pStyle w:val="Normal1"/>
        <w:spacing w:before="120"/>
        <w:ind w:left="851" w:hanging="491"/>
        <w:rPr>
          <w:lang w:val="en-GB"/>
        </w:rPr>
      </w:pPr>
      <w:r w:rsidRPr="00B51A0D">
        <w:rPr>
          <w:lang w:val="en-GB"/>
        </w:rPr>
        <w:tab/>
        <w:t>Either party shall have the right to terminate this Agreement with immediate effect upon giving written notice of termination to the other party.</w:t>
      </w:r>
    </w:p>
    <w:p w14:paraId="5B3FFAB2" w14:textId="77777777" w:rsidR="007917B6" w:rsidRPr="00B51A0D" w:rsidRDefault="00B51A0D">
      <w:pPr>
        <w:pStyle w:val="Normal1"/>
        <w:spacing w:before="120"/>
        <w:ind w:left="851" w:hanging="491"/>
        <w:rPr>
          <w:lang w:val="en-GB"/>
        </w:rPr>
      </w:pPr>
      <w:r w:rsidRPr="00B51A0D">
        <w:rPr>
          <w:lang w:val="en-GB"/>
        </w:rPr>
        <w:tab/>
        <w:t>In the event that the recipient will no longer use the Data in their Research this Agreement will terminate.</w:t>
      </w:r>
    </w:p>
    <w:p w14:paraId="40816D69" w14:textId="77777777" w:rsidR="007917B6" w:rsidRPr="00B51A0D" w:rsidRDefault="00B51A0D">
      <w:pPr>
        <w:pStyle w:val="Normal1"/>
        <w:spacing w:before="120"/>
        <w:ind w:left="851" w:hanging="491"/>
        <w:rPr>
          <w:lang w:val="en-GB"/>
        </w:rPr>
      </w:pPr>
      <w:r w:rsidRPr="00B51A0D">
        <w:rPr>
          <w:lang w:val="en-GB"/>
        </w:rPr>
        <w:tab/>
        <w:t>In the event that this Agreement is terminated in accordance with this Clause 9, the Recipient shall return or destroy all Data at the direction of Data Provider.</w:t>
      </w:r>
    </w:p>
    <w:p w14:paraId="404F1A74" w14:textId="77777777" w:rsidR="007917B6" w:rsidRPr="00B51A0D" w:rsidRDefault="007917B6">
      <w:pPr>
        <w:pStyle w:val="Normal1"/>
        <w:rPr>
          <w:lang w:val="en-GB"/>
        </w:rPr>
      </w:pPr>
    </w:p>
    <w:p w14:paraId="35B6AEA8" w14:textId="77777777" w:rsidR="007917B6" w:rsidRPr="00B51A0D" w:rsidRDefault="00B51A0D">
      <w:pPr>
        <w:pStyle w:val="Normal1"/>
        <w:numPr>
          <w:ilvl w:val="0"/>
          <w:numId w:val="4"/>
        </w:numPr>
        <w:spacing w:before="120"/>
        <w:ind w:left="851" w:hanging="491"/>
        <w:rPr>
          <w:b/>
          <w:lang w:val="en-GB"/>
        </w:rPr>
      </w:pPr>
      <w:r w:rsidRPr="00B51A0D">
        <w:rPr>
          <w:b/>
          <w:lang w:val="en-GB"/>
        </w:rPr>
        <w:t>Legal statement</w:t>
      </w:r>
    </w:p>
    <w:p w14:paraId="3C5726B1" w14:textId="77777777" w:rsidR="007917B6" w:rsidRPr="00B51A0D" w:rsidRDefault="00B51A0D">
      <w:pPr>
        <w:pStyle w:val="Normal1"/>
        <w:spacing w:before="120"/>
        <w:ind w:left="851" w:hanging="491"/>
        <w:rPr>
          <w:lang w:val="en-GB"/>
        </w:rPr>
      </w:pPr>
      <w:r w:rsidRPr="00B51A0D">
        <w:rPr>
          <w:lang w:val="en-GB"/>
        </w:rPr>
        <w:tab/>
        <w:t>The Recipient acknowledges that Data Provider and all other parties involved in the creation, funding or protection of the Data:</w:t>
      </w:r>
    </w:p>
    <w:p w14:paraId="76742EF6" w14:textId="77777777" w:rsidR="007917B6" w:rsidRPr="00B51A0D" w:rsidRDefault="00B51A0D">
      <w:pPr>
        <w:pStyle w:val="Normal1"/>
        <w:numPr>
          <w:ilvl w:val="0"/>
          <w:numId w:val="2"/>
        </w:numPr>
        <w:spacing w:before="120"/>
        <w:ind w:left="1985" w:hanging="490"/>
        <w:rPr>
          <w:lang w:val="en-GB"/>
        </w:rPr>
      </w:pPr>
      <w:r w:rsidRPr="00B51A0D">
        <w:rPr>
          <w:lang w:val="en-GB"/>
        </w:rPr>
        <w:t>make no warranty or representation, express or implied as to the accuracy, quality or comprehensiveness of the Data; and</w:t>
      </w:r>
    </w:p>
    <w:p w14:paraId="623A8B53" w14:textId="77777777" w:rsidR="007917B6" w:rsidRPr="00B51A0D" w:rsidRDefault="00B51A0D">
      <w:pPr>
        <w:pStyle w:val="Normal1"/>
        <w:numPr>
          <w:ilvl w:val="0"/>
          <w:numId w:val="2"/>
        </w:numPr>
        <w:spacing w:before="120"/>
        <w:ind w:left="1985" w:hanging="490"/>
        <w:rPr>
          <w:lang w:val="en-GB"/>
        </w:rPr>
      </w:pPr>
      <w:r w:rsidRPr="00B51A0D">
        <w:rPr>
          <w:lang w:val="en-GB"/>
        </w:rPr>
        <w:lastRenderedPageBreak/>
        <w:t>exclude to the fullest extent permitted by law all liability for actions, claims, proceedings, demands, losses (including but not limited to loss of profit), costs, awards damages and payments made by the Recipient that may arise (whether directly or indirectly) in any way whatsoever from the Recipient’s use of the Data, or from the unavailability of, or break in access to the Data for whatever reason.</w:t>
      </w:r>
    </w:p>
    <w:p w14:paraId="7AFFE802" w14:textId="77777777" w:rsidR="007917B6" w:rsidRPr="00B51A0D" w:rsidRDefault="00B51A0D">
      <w:pPr>
        <w:pStyle w:val="Normal1"/>
        <w:spacing w:before="120"/>
        <w:ind w:left="851" w:hanging="491"/>
        <w:rPr>
          <w:lang w:val="en-GB"/>
        </w:rPr>
      </w:pPr>
      <w:r w:rsidRPr="00B51A0D">
        <w:rPr>
          <w:lang w:val="en-GB"/>
        </w:rPr>
        <w:tab/>
        <w:t>The Recipient understands that all the Data is protected by copyright and other intellectual property rights, such that duplication or sale of all of or part of the Data on any media is not permitted under any circumstances, except with the prior written consent of Data Provider.</w:t>
      </w:r>
    </w:p>
    <w:p w14:paraId="46749468" w14:textId="77777777" w:rsidR="007917B6" w:rsidRPr="00B51A0D" w:rsidRDefault="007917B6">
      <w:pPr>
        <w:pStyle w:val="Normal1"/>
        <w:ind w:left="851" w:hanging="491"/>
        <w:rPr>
          <w:lang w:val="en-GB"/>
        </w:rPr>
      </w:pPr>
    </w:p>
    <w:p w14:paraId="016E210B" w14:textId="77777777" w:rsidR="007917B6" w:rsidRPr="00B51A0D" w:rsidRDefault="00B51A0D">
      <w:pPr>
        <w:pStyle w:val="Normal1"/>
        <w:numPr>
          <w:ilvl w:val="0"/>
          <w:numId w:val="4"/>
        </w:numPr>
        <w:spacing w:before="120"/>
        <w:ind w:left="851" w:hanging="491"/>
        <w:rPr>
          <w:b/>
          <w:lang w:val="en-GB"/>
        </w:rPr>
      </w:pPr>
      <w:r w:rsidRPr="00B51A0D">
        <w:rPr>
          <w:b/>
          <w:lang w:val="en-GB"/>
        </w:rPr>
        <w:t>Governing Law</w:t>
      </w:r>
    </w:p>
    <w:p w14:paraId="78F64C81" w14:textId="77777777" w:rsidR="007917B6" w:rsidRPr="00B51A0D" w:rsidRDefault="00B51A0D">
      <w:pPr>
        <w:pStyle w:val="Normal1"/>
        <w:spacing w:before="120"/>
        <w:ind w:left="851" w:hanging="491"/>
        <w:rPr>
          <w:lang w:val="en-GB"/>
        </w:rPr>
      </w:pPr>
      <w:r w:rsidRPr="00B51A0D">
        <w:rPr>
          <w:lang w:val="en-GB"/>
        </w:rPr>
        <w:tab/>
        <w:t>This Agreement (and any dispute, controversy, proceedings or claim of whatever nature arising out of this Agreement or its formation) shall be construed, interpreted and governed by the laws of Sweden and shall be subject to the exclusive jurisdiction of the Swedish courts.</w:t>
      </w:r>
    </w:p>
    <w:p w14:paraId="1BE1E2D5" w14:textId="77777777" w:rsidR="007917B6" w:rsidRPr="00B51A0D" w:rsidRDefault="007917B6">
      <w:pPr>
        <w:pStyle w:val="Normal1"/>
        <w:rPr>
          <w:lang w:val="en-GB"/>
        </w:rPr>
      </w:pPr>
    </w:p>
    <w:p w14:paraId="43C7CF09" w14:textId="77777777" w:rsidR="007917B6" w:rsidRPr="00B51A0D" w:rsidRDefault="007917B6">
      <w:pPr>
        <w:pStyle w:val="Normal1"/>
        <w:rPr>
          <w:lang w:val="en-GB"/>
        </w:rPr>
      </w:pPr>
    </w:p>
    <w:p w14:paraId="635E54F3" w14:textId="77777777" w:rsidR="007917B6" w:rsidRPr="00B51A0D" w:rsidRDefault="00B51A0D">
      <w:pPr>
        <w:pStyle w:val="Normal1"/>
        <w:rPr>
          <w:b/>
          <w:lang w:val="en-GB"/>
        </w:rPr>
      </w:pPr>
      <w:r w:rsidRPr="00B51A0D">
        <w:rPr>
          <w:b/>
          <w:lang w:val="en-GB"/>
        </w:rPr>
        <w:t>AGREED by the parties through their authorised signatories</w:t>
      </w:r>
    </w:p>
    <w:p w14:paraId="34EDCF76" w14:textId="77777777" w:rsidR="007917B6" w:rsidRPr="00B51A0D" w:rsidRDefault="007917B6">
      <w:pPr>
        <w:pStyle w:val="Normal1"/>
        <w:rPr>
          <w:lang w:val="en-GB"/>
        </w:rPr>
      </w:pPr>
    </w:p>
    <w:p w14:paraId="223CABE6" w14:textId="77777777" w:rsidR="007917B6" w:rsidRPr="00B51A0D" w:rsidRDefault="00B51A0D">
      <w:pPr>
        <w:pStyle w:val="Normal1"/>
        <w:rPr>
          <w:b/>
          <w:lang w:val="en-GB"/>
        </w:rPr>
      </w:pPr>
      <w:r w:rsidRPr="00B51A0D">
        <w:rPr>
          <w:b/>
          <w:lang w:val="en-GB"/>
        </w:rPr>
        <w:t>Data Provider</w:t>
      </w:r>
    </w:p>
    <w:p w14:paraId="0C9B5BB8" w14:textId="77777777" w:rsidR="007917B6" w:rsidRPr="00B51A0D" w:rsidRDefault="007917B6">
      <w:pPr>
        <w:pStyle w:val="Normal1"/>
        <w:rPr>
          <w:b/>
          <w:lang w:val="en-GB"/>
        </w:rPr>
      </w:pPr>
    </w:p>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56"/>
      </w:tblGrid>
      <w:tr w:rsidR="007917B6" w:rsidRPr="00B51A0D" w14:paraId="55FDDD9C" w14:textId="77777777">
        <w:tc>
          <w:tcPr>
            <w:tcW w:w="2660" w:type="dxa"/>
          </w:tcPr>
          <w:p w14:paraId="3F1A480F" w14:textId="77777777" w:rsidR="007917B6" w:rsidRPr="00B51A0D" w:rsidRDefault="00B51A0D">
            <w:pPr>
              <w:pStyle w:val="Normal1"/>
              <w:contextualSpacing w:val="0"/>
              <w:rPr>
                <w:lang w:val="en-GB"/>
              </w:rPr>
            </w:pPr>
            <w:r w:rsidRPr="00B51A0D">
              <w:rPr>
                <w:lang w:val="en-GB"/>
              </w:rPr>
              <w:t>Authorised Signature:</w:t>
            </w:r>
          </w:p>
        </w:tc>
        <w:tc>
          <w:tcPr>
            <w:tcW w:w="5856" w:type="dxa"/>
          </w:tcPr>
          <w:p w14:paraId="6E4B3359" w14:textId="77777777" w:rsidR="007917B6" w:rsidRPr="00B51A0D" w:rsidRDefault="007917B6">
            <w:pPr>
              <w:pStyle w:val="Normal1"/>
              <w:contextualSpacing w:val="0"/>
              <w:rPr>
                <w:lang w:val="en-GB"/>
              </w:rPr>
            </w:pPr>
          </w:p>
        </w:tc>
      </w:tr>
      <w:tr w:rsidR="007917B6" w:rsidRPr="00B51A0D" w14:paraId="606CE77A" w14:textId="77777777">
        <w:tc>
          <w:tcPr>
            <w:tcW w:w="2660" w:type="dxa"/>
          </w:tcPr>
          <w:p w14:paraId="072B8251" w14:textId="77777777" w:rsidR="007917B6" w:rsidRPr="00B51A0D" w:rsidRDefault="00B51A0D">
            <w:pPr>
              <w:pStyle w:val="Normal1"/>
              <w:contextualSpacing w:val="0"/>
              <w:rPr>
                <w:lang w:val="en-GB"/>
              </w:rPr>
            </w:pPr>
            <w:r w:rsidRPr="00B51A0D">
              <w:rPr>
                <w:lang w:val="en-GB"/>
              </w:rPr>
              <w:t>Name:</w:t>
            </w:r>
          </w:p>
        </w:tc>
        <w:tc>
          <w:tcPr>
            <w:tcW w:w="5856" w:type="dxa"/>
          </w:tcPr>
          <w:p w14:paraId="2B330C55" w14:textId="77777777" w:rsidR="007917B6" w:rsidRPr="00B51A0D" w:rsidRDefault="007917B6">
            <w:pPr>
              <w:pStyle w:val="Normal1"/>
              <w:contextualSpacing w:val="0"/>
              <w:rPr>
                <w:lang w:val="en-GB"/>
              </w:rPr>
            </w:pPr>
          </w:p>
        </w:tc>
      </w:tr>
      <w:tr w:rsidR="007917B6" w:rsidRPr="00B51A0D" w14:paraId="14DEBAC8" w14:textId="77777777">
        <w:tc>
          <w:tcPr>
            <w:tcW w:w="2660" w:type="dxa"/>
          </w:tcPr>
          <w:p w14:paraId="4CF921EA" w14:textId="77777777" w:rsidR="007917B6" w:rsidRPr="00B51A0D" w:rsidRDefault="00B51A0D">
            <w:pPr>
              <w:pStyle w:val="Normal1"/>
              <w:contextualSpacing w:val="0"/>
              <w:rPr>
                <w:lang w:val="en-GB"/>
              </w:rPr>
            </w:pPr>
            <w:r w:rsidRPr="00B51A0D">
              <w:rPr>
                <w:lang w:val="en-GB"/>
              </w:rPr>
              <w:t>Title:</w:t>
            </w:r>
          </w:p>
        </w:tc>
        <w:tc>
          <w:tcPr>
            <w:tcW w:w="5856" w:type="dxa"/>
          </w:tcPr>
          <w:p w14:paraId="0C96EBBF" w14:textId="77777777" w:rsidR="007917B6" w:rsidRPr="00B51A0D" w:rsidRDefault="007917B6">
            <w:pPr>
              <w:pStyle w:val="Normal1"/>
              <w:contextualSpacing w:val="0"/>
              <w:rPr>
                <w:lang w:val="en-GB"/>
              </w:rPr>
            </w:pPr>
          </w:p>
        </w:tc>
      </w:tr>
      <w:tr w:rsidR="007917B6" w:rsidRPr="00B51A0D" w14:paraId="371BA50C" w14:textId="77777777">
        <w:tc>
          <w:tcPr>
            <w:tcW w:w="2660" w:type="dxa"/>
          </w:tcPr>
          <w:p w14:paraId="3FB04D91" w14:textId="77777777" w:rsidR="007917B6" w:rsidRPr="00B51A0D" w:rsidRDefault="00B51A0D">
            <w:pPr>
              <w:pStyle w:val="Normal1"/>
              <w:contextualSpacing w:val="0"/>
              <w:rPr>
                <w:lang w:val="en-GB"/>
              </w:rPr>
            </w:pPr>
            <w:r w:rsidRPr="00B51A0D">
              <w:rPr>
                <w:lang w:val="en-GB"/>
              </w:rPr>
              <w:t>Date:</w:t>
            </w:r>
          </w:p>
        </w:tc>
        <w:tc>
          <w:tcPr>
            <w:tcW w:w="5856" w:type="dxa"/>
          </w:tcPr>
          <w:p w14:paraId="699C9561" w14:textId="77777777" w:rsidR="007917B6" w:rsidRPr="00B51A0D" w:rsidRDefault="007917B6">
            <w:pPr>
              <w:pStyle w:val="Normal1"/>
              <w:contextualSpacing w:val="0"/>
              <w:rPr>
                <w:lang w:val="en-GB"/>
              </w:rPr>
            </w:pPr>
          </w:p>
        </w:tc>
      </w:tr>
    </w:tbl>
    <w:p w14:paraId="3A978C09" w14:textId="77777777" w:rsidR="007917B6" w:rsidRPr="00B51A0D" w:rsidRDefault="007917B6">
      <w:pPr>
        <w:pStyle w:val="Normal1"/>
        <w:rPr>
          <w:lang w:val="en-GB"/>
        </w:rPr>
      </w:pPr>
    </w:p>
    <w:p w14:paraId="62E40478" w14:textId="77777777" w:rsidR="007917B6" w:rsidRPr="00B51A0D" w:rsidRDefault="007917B6">
      <w:pPr>
        <w:pStyle w:val="Normal1"/>
        <w:rPr>
          <w:lang w:val="en-GB"/>
        </w:rPr>
      </w:pPr>
    </w:p>
    <w:p w14:paraId="608C4935" w14:textId="77777777" w:rsidR="007917B6" w:rsidRPr="00B51A0D" w:rsidRDefault="00B51A0D">
      <w:pPr>
        <w:pStyle w:val="Normal1"/>
        <w:rPr>
          <w:b/>
          <w:lang w:val="en-GB"/>
        </w:rPr>
      </w:pPr>
      <w:r w:rsidRPr="00B51A0D">
        <w:rPr>
          <w:b/>
          <w:lang w:val="en-GB"/>
        </w:rPr>
        <w:t>Recipient:</w:t>
      </w:r>
    </w:p>
    <w:p w14:paraId="00E15963" w14:textId="77777777" w:rsidR="007917B6" w:rsidRPr="00B51A0D" w:rsidRDefault="007917B6">
      <w:pPr>
        <w:pStyle w:val="Normal1"/>
        <w:rPr>
          <w:lang w:val="en-GB"/>
        </w:rPr>
      </w:pPr>
    </w:p>
    <w:tbl>
      <w:tblPr>
        <w:tblStyle w:val="a0"/>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56"/>
      </w:tblGrid>
      <w:tr w:rsidR="007917B6" w:rsidRPr="00B51A0D" w14:paraId="1DE570AE" w14:textId="77777777">
        <w:tc>
          <w:tcPr>
            <w:tcW w:w="2660" w:type="dxa"/>
          </w:tcPr>
          <w:p w14:paraId="602EEA5A" w14:textId="77777777" w:rsidR="007917B6" w:rsidRPr="00B51A0D" w:rsidRDefault="00B51A0D">
            <w:pPr>
              <w:pStyle w:val="Normal1"/>
              <w:contextualSpacing w:val="0"/>
              <w:rPr>
                <w:lang w:val="en-GB"/>
              </w:rPr>
            </w:pPr>
            <w:r w:rsidRPr="00B51A0D">
              <w:rPr>
                <w:lang w:val="en-GB"/>
              </w:rPr>
              <w:t>Recipient Name:</w:t>
            </w:r>
          </w:p>
        </w:tc>
        <w:tc>
          <w:tcPr>
            <w:tcW w:w="5856" w:type="dxa"/>
          </w:tcPr>
          <w:p w14:paraId="02E1722A" w14:textId="77777777" w:rsidR="007917B6" w:rsidRPr="00B51A0D" w:rsidRDefault="007917B6">
            <w:pPr>
              <w:pStyle w:val="Normal1"/>
              <w:contextualSpacing w:val="0"/>
              <w:rPr>
                <w:lang w:val="en-GB"/>
              </w:rPr>
            </w:pPr>
          </w:p>
        </w:tc>
      </w:tr>
      <w:tr w:rsidR="007917B6" w:rsidRPr="00B51A0D" w14:paraId="297AD510" w14:textId="77777777">
        <w:tc>
          <w:tcPr>
            <w:tcW w:w="2660" w:type="dxa"/>
          </w:tcPr>
          <w:p w14:paraId="06207844" w14:textId="77777777" w:rsidR="007917B6" w:rsidRPr="00B51A0D" w:rsidRDefault="00B51A0D">
            <w:pPr>
              <w:pStyle w:val="Normal1"/>
              <w:contextualSpacing w:val="0"/>
              <w:rPr>
                <w:lang w:val="en-GB"/>
              </w:rPr>
            </w:pPr>
            <w:r w:rsidRPr="00B51A0D">
              <w:rPr>
                <w:lang w:val="en-GB"/>
              </w:rPr>
              <w:t>Address:</w:t>
            </w:r>
          </w:p>
        </w:tc>
        <w:tc>
          <w:tcPr>
            <w:tcW w:w="5856" w:type="dxa"/>
          </w:tcPr>
          <w:p w14:paraId="26B283E6" w14:textId="77777777" w:rsidR="007917B6" w:rsidRPr="00B51A0D" w:rsidRDefault="007917B6">
            <w:pPr>
              <w:pStyle w:val="Normal1"/>
              <w:contextualSpacing w:val="0"/>
              <w:rPr>
                <w:lang w:val="en-GB"/>
              </w:rPr>
            </w:pPr>
          </w:p>
        </w:tc>
      </w:tr>
      <w:tr w:rsidR="007917B6" w:rsidRPr="00B51A0D" w14:paraId="1F78D943" w14:textId="77777777">
        <w:tc>
          <w:tcPr>
            <w:tcW w:w="2660" w:type="dxa"/>
          </w:tcPr>
          <w:p w14:paraId="684C9DBA" w14:textId="77777777" w:rsidR="007917B6" w:rsidRPr="00B51A0D" w:rsidRDefault="00B51A0D">
            <w:pPr>
              <w:pStyle w:val="Normal1"/>
              <w:contextualSpacing w:val="0"/>
              <w:rPr>
                <w:lang w:val="en-GB"/>
              </w:rPr>
            </w:pPr>
            <w:r w:rsidRPr="00B51A0D">
              <w:rPr>
                <w:lang w:val="en-GB"/>
              </w:rPr>
              <w:t>Telephone No:</w:t>
            </w:r>
          </w:p>
        </w:tc>
        <w:tc>
          <w:tcPr>
            <w:tcW w:w="5856" w:type="dxa"/>
          </w:tcPr>
          <w:p w14:paraId="5E4BDD62" w14:textId="77777777" w:rsidR="007917B6" w:rsidRPr="00B51A0D" w:rsidRDefault="007917B6">
            <w:pPr>
              <w:pStyle w:val="Normal1"/>
              <w:contextualSpacing w:val="0"/>
              <w:rPr>
                <w:lang w:val="en-GB"/>
              </w:rPr>
            </w:pPr>
          </w:p>
        </w:tc>
      </w:tr>
      <w:tr w:rsidR="007917B6" w:rsidRPr="00B51A0D" w14:paraId="43352242" w14:textId="77777777">
        <w:tc>
          <w:tcPr>
            <w:tcW w:w="2660" w:type="dxa"/>
          </w:tcPr>
          <w:p w14:paraId="7A339EF3" w14:textId="77777777" w:rsidR="007917B6" w:rsidRPr="00B51A0D" w:rsidRDefault="00B51A0D">
            <w:pPr>
              <w:pStyle w:val="Normal1"/>
              <w:contextualSpacing w:val="0"/>
              <w:rPr>
                <w:lang w:val="en-GB"/>
              </w:rPr>
            </w:pPr>
            <w:r w:rsidRPr="00B51A0D">
              <w:rPr>
                <w:lang w:val="en-GB"/>
              </w:rPr>
              <w:t>Email:</w:t>
            </w:r>
          </w:p>
        </w:tc>
        <w:tc>
          <w:tcPr>
            <w:tcW w:w="5856" w:type="dxa"/>
          </w:tcPr>
          <w:p w14:paraId="2965D8A6" w14:textId="77777777" w:rsidR="007917B6" w:rsidRPr="00B51A0D" w:rsidRDefault="007917B6">
            <w:pPr>
              <w:pStyle w:val="Normal1"/>
              <w:contextualSpacing w:val="0"/>
              <w:rPr>
                <w:lang w:val="en-GB"/>
              </w:rPr>
            </w:pPr>
          </w:p>
        </w:tc>
      </w:tr>
      <w:tr w:rsidR="007917B6" w:rsidRPr="00B51A0D" w14:paraId="0AB0B357" w14:textId="77777777">
        <w:tc>
          <w:tcPr>
            <w:tcW w:w="2660" w:type="dxa"/>
          </w:tcPr>
          <w:p w14:paraId="68702287" w14:textId="77777777" w:rsidR="007917B6" w:rsidRPr="00B51A0D" w:rsidRDefault="00B51A0D">
            <w:pPr>
              <w:pStyle w:val="Normal1"/>
              <w:contextualSpacing w:val="0"/>
              <w:rPr>
                <w:lang w:val="en-GB"/>
              </w:rPr>
            </w:pPr>
            <w:r w:rsidRPr="00B51A0D">
              <w:rPr>
                <w:lang w:val="en-GB"/>
              </w:rPr>
              <w:t>Authorised Signature:</w:t>
            </w:r>
          </w:p>
        </w:tc>
        <w:tc>
          <w:tcPr>
            <w:tcW w:w="5856" w:type="dxa"/>
          </w:tcPr>
          <w:p w14:paraId="30E98C1B" w14:textId="77777777" w:rsidR="007917B6" w:rsidRPr="00B51A0D" w:rsidRDefault="007917B6">
            <w:pPr>
              <w:pStyle w:val="Normal1"/>
              <w:contextualSpacing w:val="0"/>
              <w:rPr>
                <w:lang w:val="en-GB"/>
              </w:rPr>
            </w:pPr>
          </w:p>
        </w:tc>
      </w:tr>
      <w:tr w:rsidR="007917B6" w:rsidRPr="00B51A0D" w14:paraId="10CCDD1E" w14:textId="77777777">
        <w:tc>
          <w:tcPr>
            <w:tcW w:w="2660" w:type="dxa"/>
          </w:tcPr>
          <w:p w14:paraId="37DCC7AE" w14:textId="77777777" w:rsidR="007917B6" w:rsidRPr="00B51A0D" w:rsidRDefault="00B51A0D">
            <w:pPr>
              <w:pStyle w:val="Normal1"/>
              <w:contextualSpacing w:val="0"/>
              <w:rPr>
                <w:lang w:val="en-GB"/>
              </w:rPr>
            </w:pPr>
            <w:r w:rsidRPr="00B51A0D">
              <w:rPr>
                <w:lang w:val="en-GB"/>
              </w:rPr>
              <w:t>Name:</w:t>
            </w:r>
          </w:p>
        </w:tc>
        <w:tc>
          <w:tcPr>
            <w:tcW w:w="5856" w:type="dxa"/>
          </w:tcPr>
          <w:p w14:paraId="2BE52518" w14:textId="77777777" w:rsidR="007917B6" w:rsidRPr="00B51A0D" w:rsidRDefault="007917B6">
            <w:pPr>
              <w:pStyle w:val="Normal1"/>
              <w:contextualSpacing w:val="0"/>
              <w:rPr>
                <w:lang w:val="en-GB"/>
              </w:rPr>
            </w:pPr>
          </w:p>
        </w:tc>
      </w:tr>
      <w:tr w:rsidR="007917B6" w:rsidRPr="00B51A0D" w14:paraId="632F73F4" w14:textId="77777777">
        <w:tc>
          <w:tcPr>
            <w:tcW w:w="2660" w:type="dxa"/>
          </w:tcPr>
          <w:p w14:paraId="1E4B81BF" w14:textId="77777777" w:rsidR="007917B6" w:rsidRPr="00B51A0D" w:rsidRDefault="00B51A0D">
            <w:pPr>
              <w:pStyle w:val="Normal1"/>
              <w:contextualSpacing w:val="0"/>
              <w:rPr>
                <w:lang w:val="en-GB"/>
              </w:rPr>
            </w:pPr>
            <w:r w:rsidRPr="00B51A0D">
              <w:rPr>
                <w:lang w:val="en-GB"/>
              </w:rPr>
              <w:t>Title:</w:t>
            </w:r>
          </w:p>
        </w:tc>
        <w:tc>
          <w:tcPr>
            <w:tcW w:w="5856" w:type="dxa"/>
          </w:tcPr>
          <w:p w14:paraId="51BD388E" w14:textId="77777777" w:rsidR="007917B6" w:rsidRPr="00B51A0D" w:rsidRDefault="007917B6">
            <w:pPr>
              <w:pStyle w:val="Normal1"/>
              <w:contextualSpacing w:val="0"/>
              <w:rPr>
                <w:lang w:val="en-GB"/>
              </w:rPr>
            </w:pPr>
          </w:p>
        </w:tc>
      </w:tr>
      <w:tr w:rsidR="007917B6" w:rsidRPr="00B51A0D" w14:paraId="1D0BE3EE" w14:textId="77777777">
        <w:tc>
          <w:tcPr>
            <w:tcW w:w="2660" w:type="dxa"/>
          </w:tcPr>
          <w:p w14:paraId="2E8045B6" w14:textId="77777777" w:rsidR="007917B6" w:rsidRPr="00B51A0D" w:rsidRDefault="00B51A0D">
            <w:pPr>
              <w:pStyle w:val="Normal1"/>
              <w:contextualSpacing w:val="0"/>
              <w:rPr>
                <w:lang w:val="en-GB"/>
              </w:rPr>
            </w:pPr>
            <w:r w:rsidRPr="00B51A0D">
              <w:rPr>
                <w:lang w:val="en-GB"/>
              </w:rPr>
              <w:t>Date:</w:t>
            </w:r>
          </w:p>
        </w:tc>
        <w:tc>
          <w:tcPr>
            <w:tcW w:w="5856" w:type="dxa"/>
          </w:tcPr>
          <w:p w14:paraId="09FF2A71" w14:textId="77777777" w:rsidR="007917B6" w:rsidRPr="00B51A0D" w:rsidRDefault="007917B6">
            <w:pPr>
              <w:pStyle w:val="Normal1"/>
              <w:contextualSpacing w:val="0"/>
              <w:rPr>
                <w:lang w:val="en-GB"/>
              </w:rPr>
            </w:pPr>
          </w:p>
        </w:tc>
      </w:tr>
    </w:tbl>
    <w:p w14:paraId="6C33E1BF" w14:textId="77777777" w:rsidR="007917B6" w:rsidRPr="00B51A0D" w:rsidRDefault="007917B6">
      <w:pPr>
        <w:pStyle w:val="Normal1"/>
        <w:rPr>
          <w:lang w:val="en-GB"/>
        </w:rPr>
      </w:pPr>
    </w:p>
    <w:p w14:paraId="1D6856BF" w14:textId="77777777" w:rsidR="007917B6" w:rsidRPr="00B51A0D" w:rsidRDefault="00B51A0D">
      <w:pPr>
        <w:pStyle w:val="Normal1"/>
        <w:rPr>
          <w:b/>
          <w:lang w:val="en-GB"/>
        </w:rPr>
      </w:pPr>
      <w:r w:rsidRPr="00B51A0D">
        <w:rPr>
          <w:b/>
          <w:lang w:val="en-GB"/>
        </w:rPr>
        <w:t>Registered Users:</w:t>
      </w:r>
    </w:p>
    <w:p w14:paraId="46D4A8B1" w14:textId="77777777" w:rsidR="007917B6" w:rsidRPr="00B51A0D" w:rsidRDefault="007917B6">
      <w:pPr>
        <w:pStyle w:val="Normal1"/>
        <w:rPr>
          <w:lang w:val="en-GB"/>
        </w:rPr>
      </w:pPr>
    </w:p>
    <w:p w14:paraId="675856D4" w14:textId="77777777" w:rsidR="007917B6" w:rsidRPr="00B51A0D" w:rsidRDefault="00B51A0D">
      <w:pPr>
        <w:pStyle w:val="Normal1"/>
        <w:rPr>
          <w:lang w:val="en-GB"/>
        </w:rPr>
      </w:pPr>
      <w:r w:rsidRPr="00B51A0D">
        <w:rPr>
          <w:lang w:val="en-GB"/>
        </w:rPr>
        <w:t>The Registered Users acknowledge the contents of this Agreement and agree to comply with the obligations herein. For the avoidance of doubt the Registered Users are not a party to this Agreement.</w:t>
      </w:r>
    </w:p>
    <w:p w14:paraId="4307FCA0" w14:textId="77777777" w:rsidR="007917B6" w:rsidRPr="00B51A0D" w:rsidRDefault="007917B6">
      <w:pPr>
        <w:pStyle w:val="Normal1"/>
        <w:rPr>
          <w:lang w:val="en-GB"/>
        </w:rPr>
      </w:pPr>
    </w:p>
    <w:tbl>
      <w:tblPr>
        <w:tblStyle w:val="a1"/>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12"/>
      </w:tblGrid>
      <w:tr w:rsidR="007917B6" w:rsidRPr="00B51A0D" w14:paraId="0CC579DB" w14:textId="77777777">
        <w:tc>
          <w:tcPr>
            <w:tcW w:w="2660" w:type="dxa"/>
          </w:tcPr>
          <w:p w14:paraId="24735866" w14:textId="77777777" w:rsidR="007917B6" w:rsidRPr="00B51A0D" w:rsidRDefault="00B51A0D">
            <w:pPr>
              <w:pStyle w:val="Normal1"/>
              <w:contextualSpacing w:val="0"/>
              <w:rPr>
                <w:lang w:val="en-GB"/>
              </w:rPr>
            </w:pPr>
            <w:r w:rsidRPr="00B51A0D">
              <w:rPr>
                <w:lang w:val="en-GB"/>
              </w:rPr>
              <w:t>Signature:</w:t>
            </w:r>
          </w:p>
        </w:tc>
        <w:tc>
          <w:tcPr>
            <w:tcW w:w="5812" w:type="dxa"/>
          </w:tcPr>
          <w:p w14:paraId="78130576" w14:textId="77777777" w:rsidR="007917B6" w:rsidRPr="00B51A0D" w:rsidRDefault="007917B6">
            <w:pPr>
              <w:pStyle w:val="Normal1"/>
              <w:contextualSpacing w:val="0"/>
              <w:rPr>
                <w:lang w:val="en-GB"/>
              </w:rPr>
            </w:pPr>
          </w:p>
        </w:tc>
      </w:tr>
      <w:tr w:rsidR="007917B6" w:rsidRPr="00B51A0D" w14:paraId="372ECB1F" w14:textId="77777777">
        <w:tc>
          <w:tcPr>
            <w:tcW w:w="2660" w:type="dxa"/>
          </w:tcPr>
          <w:p w14:paraId="0EE06EF3" w14:textId="77777777" w:rsidR="007917B6" w:rsidRPr="00B51A0D" w:rsidRDefault="00B51A0D">
            <w:pPr>
              <w:pStyle w:val="Normal1"/>
              <w:contextualSpacing w:val="0"/>
              <w:rPr>
                <w:lang w:val="en-GB"/>
              </w:rPr>
            </w:pPr>
            <w:r w:rsidRPr="00B51A0D">
              <w:rPr>
                <w:lang w:val="en-GB"/>
              </w:rPr>
              <w:t>Name:</w:t>
            </w:r>
          </w:p>
        </w:tc>
        <w:tc>
          <w:tcPr>
            <w:tcW w:w="5812" w:type="dxa"/>
          </w:tcPr>
          <w:p w14:paraId="530D1015" w14:textId="77777777" w:rsidR="007917B6" w:rsidRPr="00B51A0D" w:rsidRDefault="007917B6">
            <w:pPr>
              <w:pStyle w:val="Normal1"/>
              <w:contextualSpacing w:val="0"/>
              <w:rPr>
                <w:lang w:val="en-GB"/>
              </w:rPr>
            </w:pPr>
          </w:p>
        </w:tc>
      </w:tr>
      <w:tr w:rsidR="007917B6" w:rsidRPr="00B51A0D" w14:paraId="5CCADD2F" w14:textId="77777777">
        <w:tc>
          <w:tcPr>
            <w:tcW w:w="2660" w:type="dxa"/>
          </w:tcPr>
          <w:p w14:paraId="193347C5" w14:textId="77777777" w:rsidR="007917B6" w:rsidRPr="00B51A0D" w:rsidRDefault="00B51A0D">
            <w:pPr>
              <w:pStyle w:val="Normal1"/>
              <w:contextualSpacing w:val="0"/>
              <w:rPr>
                <w:lang w:val="en-GB"/>
              </w:rPr>
            </w:pPr>
            <w:r w:rsidRPr="00B51A0D">
              <w:rPr>
                <w:lang w:val="en-GB"/>
              </w:rPr>
              <w:lastRenderedPageBreak/>
              <w:t>Title:</w:t>
            </w:r>
          </w:p>
        </w:tc>
        <w:tc>
          <w:tcPr>
            <w:tcW w:w="5812" w:type="dxa"/>
          </w:tcPr>
          <w:p w14:paraId="5F550C6F" w14:textId="77777777" w:rsidR="007917B6" w:rsidRPr="00B51A0D" w:rsidRDefault="007917B6">
            <w:pPr>
              <w:pStyle w:val="Normal1"/>
              <w:contextualSpacing w:val="0"/>
              <w:rPr>
                <w:lang w:val="en-GB"/>
              </w:rPr>
            </w:pPr>
          </w:p>
        </w:tc>
      </w:tr>
      <w:tr w:rsidR="007917B6" w:rsidRPr="00B51A0D" w14:paraId="1E9B4202" w14:textId="77777777">
        <w:tc>
          <w:tcPr>
            <w:tcW w:w="2660" w:type="dxa"/>
          </w:tcPr>
          <w:p w14:paraId="6D942C43" w14:textId="77777777" w:rsidR="007917B6" w:rsidRPr="00B51A0D" w:rsidRDefault="00B51A0D">
            <w:pPr>
              <w:pStyle w:val="Normal1"/>
              <w:contextualSpacing w:val="0"/>
              <w:rPr>
                <w:lang w:val="en-GB"/>
              </w:rPr>
            </w:pPr>
            <w:r w:rsidRPr="00B51A0D">
              <w:rPr>
                <w:lang w:val="en-GB"/>
              </w:rPr>
              <w:t>Date:</w:t>
            </w:r>
          </w:p>
        </w:tc>
        <w:tc>
          <w:tcPr>
            <w:tcW w:w="5812" w:type="dxa"/>
          </w:tcPr>
          <w:p w14:paraId="6872FE86" w14:textId="77777777" w:rsidR="007917B6" w:rsidRPr="00B51A0D" w:rsidRDefault="007917B6">
            <w:pPr>
              <w:pStyle w:val="Normal1"/>
              <w:contextualSpacing w:val="0"/>
              <w:rPr>
                <w:lang w:val="en-GB"/>
              </w:rPr>
            </w:pPr>
          </w:p>
        </w:tc>
      </w:tr>
      <w:tr w:rsidR="007917B6" w:rsidRPr="00B51A0D" w14:paraId="07848EB3" w14:textId="77777777">
        <w:tc>
          <w:tcPr>
            <w:tcW w:w="2660" w:type="dxa"/>
          </w:tcPr>
          <w:p w14:paraId="45400CB6" w14:textId="77777777" w:rsidR="007917B6" w:rsidRPr="00B51A0D" w:rsidRDefault="00B51A0D">
            <w:pPr>
              <w:pStyle w:val="Normal1"/>
              <w:contextualSpacing w:val="0"/>
              <w:rPr>
                <w:lang w:val="en-GB"/>
              </w:rPr>
            </w:pPr>
            <w:r w:rsidRPr="00B51A0D">
              <w:rPr>
                <w:lang w:val="en-GB"/>
              </w:rPr>
              <w:t>Email:</w:t>
            </w:r>
          </w:p>
        </w:tc>
        <w:tc>
          <w:tcPr>
            <w:tcW w:w="5812" w:type="dxa"/>
          </w:tcPr>
          <w:p w14:paraId="45346E9E" w14:textId="77777777" w:rsidR="007917B6" w:rsidRPr="00B51A0D" w:rsidRDefault="007917B6">
            <w:pPr>
              <w:pStyle w:val="Normal1"/>
              <w:contextualSpacing w:val="0"/>
              <w:rPr>
                <w:lang w:val="en-GB"/>
              </w:rPr>
            </w:pPr>
          </w:p>
        </w:tc>
      </w:tr>
    </w:tbl>
    <w:p w14:paraId="036320B4" w14:textId="77777777" w:rsidR="007917B6" w:rsidRPr="00B51A0D" w:rsidRDefault="007917B6">
      <w:pPr>
        <w:pStyle w:val="Normal1"/>
        <w:rPr>
          <w:lang w:val="en-GB"/>
        </w:rPr>
      </w:pPr>
    </w:p>
    <w:tbl>
      <w:tblPr>
        <w:tblStyle w:val="a2"/>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12"/>
      </w:tblGrid>
      <w:tr w:rsidR="007917B6" w:rsidRPr="00B51A0D" w14:paraId="18661D7A" w14:textId="77777777">
        <w:tc>
          <w:tcPr>
            <w:tcW w:w="2660" w:type="dxa"/>
          </w:tcPr>
          <w:p w14:paraId="0CEA4B4C" w14:textId="77777777" w:rsidR="007917B6" w:rsidRPr="00B51A0D" w:rsidRDefault="00B51A0D">
            <w:pPr>
              <w:pStyle w:val="Normal1"/>
              <w:contextualSpacing w:val="0"/>
              <w:rPr>
                <w:lang w:val="en-GB"/>
              </w:rPr>
            </w:pPr>
            <w:r w:rsidRPr="00B51A0D">
              <w:rPr>
                <w:lang w:val="en-GB"/>
              </w:rPr>
              <w:t>Signature:</w:t>
            </w:r>
          </w:p>
        </w:tc>
        <w:tc>
          <w:tcPr>
            <w:tcW w:w="5812" w:type="dxa"/>
          </w:tcPr>
          <w:p w14:paraId="1357550A" w14:textId="77777777" w:rsidR="007917B6" w:rsidRPr="00B51A0D" w:rsidRDefault="007917B6">
            <w:pPr>
              <w:pStyle w:val="Normal1"/>
              <w:contextualSpacing w:val="0"/>
              <w:rPr>
                <w:lang w:val="en-GB"/>
              </w:rPr>
            </w:pPr>
          </w:p>
        </w:tc>
      </w:tr>
      <w:tr w:rsidR="007917B6" w:rsidRPr="00B51A0D" w14:paraId="0F38A97F" w14:textId="77777777">
        <w:tc>
          <w:tcPr>
            <w:tcW w:w="2660" w:type="dxa"/>
          </w:tcPr>
          <w:p w14:paraId="208597AE" w14:textId="77777777" w:rsidR="007917B6" w:rsidRPr="00B51A0D" w:rsidRDefault="00B51A0D">
            <w:pPr>
              <w:pStyle w:val="Normal1"/>
              <w:contextualSpacing w:val="0"/>
              <w:rPr>
                <w:lang w:val="en-GB"/>
              </w:rPr>
            </w:pPr>
            <w:r w:rsidRPr="00B51A0D">
              <w:rPr>
                <w:lang w:val="en-GB"/>
              </w:rPr>
              <w:t>Name:</w:t>
            </w:r>
          </w:p>
        </w:tc>
        <w:tc>
          <w:tcPr>
            <w:tcW w:w="5812" w:type="dxa"/>
          </w:tcPr>
          <w:p w14:paraId="4018B731" w14:textId="77777777" w:rsidR="007917B6" w:rsidRPr="00B51A0D" w:rsidRDefault="007917B6">
            <w:pPr>
              <w:pStyle w:val="Normal1"/>
              <w:contextualSpacing w:val="0"/>
              <w:rPr>
                <w:lang w:val="en-GB"/>
              </w:rPr>
            </w:pPr>
          </w:p>
        </w:tc>
      </w:tr>
      <w:tr w:rsidR="007917B6" w:rsidRPr="00B51A0D" w14:paraId="59CF9249" w14:textId="77777777">
        <w:tc>
          <w:tcPr>
            <w:tcW w:w="2660" w:type="dxa"/>
          </w:tcPr>
          <w:p w14:paraId="0BCB26AF" w14:textId="77777777" w:rsidR="007917B6" w:rsidRPr="00B51A0D" w:rsidRDefault="00B51A0D">
            <w:pPr>
              <w:pStyle w:val="Normal1"/>
              <w:contextualSpacing w:val="0"/>
              <w:rPr>
                <w:lang w:val="en-GB"/>
              </w:rPr>
            </w:pPr>
            <w:r w:rsidRPr="00B51A0D">
              <w:rPr>
                <w:lang w:val="en-GB"/>
              </w:rPr>
              <w:t>Title:</w:t>
            </w:r>
          </w:p>
        </w:tc>
        <w:tc>
          <w:tcPr>
            <w:tcW w:w="5812" w:type="dxa"/>
          </w:tcPr>
          <w:p w14:paraId="0B97CE3C" w14:textId="77777777" w:rsidR="007917B6" w:rsidRPr="00B51A0D" w:rsidRDefault="007917B6">
            <w:pPr>
              <w:pStyle w:val="Normal1"/>
              <w:contextualSpacing w:val="0"/>
              <w:rPr>
                <w:lang w:val="en-GB"/>
              </w:rPr>
            </w:pPr>
          </w:p>
        </w:tc>
      </w:tr>
      <w:tr w:rsidR="007917B6" w:rsidRPr="00B51A0D" w14:paraId="646D9DC6" w14:textId="77777777">
        <w:tc>
          <w:tcPr>
            <w:tcW w:w="2660" w:type="dxa"/>
          </w:tcPr>
          <w:p w14:paraId="0B2BE718" w14:textId="77777777" w:rsidR="007917B6" w:rsidRPr="00B51A0D" w:rsidRDefault="00B51A0D">
            <w:pPr>
              <w:pStyle w:val="Normal1"/>
              <w:contextualSpacing w:val="0"/>
              <w:rPr>
                <w:lang w:val="en-GB"/>
              </w:rPr>
            </w:pPr>
            <w:r w:rsidRPr="00B51A0D">
              <w:rPr>
                <w:lang w:val="en-GB"/>
              </w:rPr>
              <w:t>Date:</w:t>
            </w:r>
          </w:p>
        </w:tc>
        <w:tc>
          <w:tcPr>
            <w:tcW w:w="5812" w:type="dxa"/>
          </w:tcPr>
          <w:p w14:paraId="2E4D3EC3" w14:textId="77777777" w:rsidR="007917B6" w:rsidRPr="00B51A0D" w:rsidRDefault="007917B6">
            <w:pPr>
              <w:pStyle w:val="Normal1"/>
              <w:contextualSpacing w:val="0"/>
              <w:rPr>
                <w:lang w:val="en-GB"/>
              </w:rPr>
            </w:pPr>
          </w:p>
        </w:tc>
      </w:tr>
      <w:tr w:rsidR="007917B6" w:rsidRPr="00B51A0D" w14:paraId="4B4874C9" w14:textId="77777777">
        <w:tc>
          <w:tcPr>
            <w:tcW w:w="2660" w:type="dxa"/>
          </w:tcPr>
          <w:p w14:paraId="5C4A9416" w14:textId="77777777" w:rsidR="007917B6" w:rsidRPr="00B51A0D" w:rsidRDefault="00B51A0D">
            <w:pPr>
              <w:pStyle w:val="Normal1"/>
              <w:contextualSpacing w:val="0"/>
              <w:rPr>
                <w:lang w:val="en-GB"/>
              </w:rPr>
            </w:pPr>
            <w:r w:rsidRPr="00B51A0D">
              <w:rPr>
                <w:lang w:val="en-GB"/>
              </w:rPr>
              <w:t>Email:</w:t>
            </w:r>
          </w:p>
        </w:tc>
        <w:tc>
          <w:tcPr>
            <w:tcW w:w="5812" w:type="dxa"/>
          </w:tcPr>
          <w:p w14:paraId="3420040F" w14:textId="77777777" w:rsidR="007917B6" w:rsidRPr="00B51A0D" w:rsidRDefault="007917B6">
            <w:pPr>
              <w:pStyle w:val="Normal1"/>
              <w:contextualSpacing w:val="0"/>
              <w:rPr>
                <w:lang w:val="en-GB"/>
              </w:rPr>
            </w:pPr>
          </w:p>
        </w:tc>
      </w:tr>
    </w:tbl>
    <w:p w14:paraId="35B52BD8" w14:textId="77777777" w:rsidR="007917B6" w:rsidRPr="00B51A0D" w:rsidRDefault="007917B6">
      <w:pPr>
        <w:pStyle w:val="Normal1"/>
        <w:rPr>
          <w:lang w:val="en-GB"/>
        </w:rPr>
      </w:pPr>
    </w:p>
    <w:tbl>
      <w:tblPr>
        <w:tblStyle w:val="a3"/>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12"/>
      </w:tblGrid>
      <w:tr w:rsidR="007917B6" w:rsidRPr="00B51A0D" w14:paraId="0E355475" w14:textId="77777777">
        <w:tc>
          <w:tcPr>
            <w:tcW w:w="2660" w:type="dxa"/>
          </w:tcPr>
          <w:p w14:paraId="025FDBBC" w14:textId="77777777" w:rsidR="007917B6" w:rsidRPr="00B51A0D" w:rsidRDefault="00B51A0D">
            <w:pPr>
              <w:pStyle w:val="Normal1"/>
              <w:contextualSpacing w:val="0"/>
              <w:rPr>
                <w:lang w:val="en-GB"/>
              </w:rPr>
            </w:pPr>
            <w:r w:rsidRPr="00B51A0D">
              <w:rPr>
                <w:lang w:val="en-GB"/>
              </w:rPr>
              <w:t>Signature:</w:t>
            </w:r>
          </w:p>
        </w:tc>
        <w:tc>
          <w:tcPr>
            <w:tcW w:w="5812" w:type="dxa"/>
          </w:tcPr>
          <w:p w14:paraId="327D5BBE" w14:textId="77777777" w:rsidR="007917B6" w:rsidRPr="00B51A0D" w:rsidRDefault="007917B6">
            <w:pPr>
              <w:pStyle w:val="Normal1"/>
              <w:contextualSpacing w:val="0"/>
              <w:rPr>
                <w:lang w:val="en-GB"/>
              </w:rPr>
            </w:pPr>
          </w:p>
        </w:tc>
      </w:tr>
      <w:tr w:rsidR="007917B6" w:rsidRPr="00B51A0D" w14:paraId="46E8B50E" w14:textId="77777777">
        <w:tc>
          <w:tcPr>
            <w:tcW w:w="2660" w:type="dxa"/>
          </w:tcPr>
          <w:p w14:paraId="2EF5BB1C" w14:textId="77777777" w:rsidR="007917B6" w:rsidRPr="00B51A0D" w:rsidRDefault="00B51A0D">
            <w:pPr>
              <w:pStyle w:val="Normal1"/>
              <w:contextualSpacing w:val="0"/>
              <w:rPr>
                <w:lang w:val="en-GB"/>
              </w:rPr>
            </w:pPr>
            <w:r w:rsidRPr="00B51A0D">
              <w:rPr>
                <w:lang w:val="en-GB"/>
              </w:rPr>
              <w:t>Name:</w:t>
            </w:r>
          </w:p>
        </w:tc>
        <w:tc>
          <w:tcPr>
            <w:tcW w:w="5812" w:type="dxa"/>
          </w:tcPr>
          <w:p w14:paraId="2417FA43" w14:textId="77777777" w:rsidR="007917B6" w:rsidRPr="00B51A0D" w:rsidRDefault="007917B6">
            <w:pPr>
              <w:pStyle w:val="Normal1"/>
              <w:contextualSpacing w:val="0"/>
              <w:rPr>
                <w:lang w:val="en-GB"/>
              </w:rPr>
            </w:pPr>
          </w:p>
        </w:tc>
      </w:tr>
      <w:tr w:rsidR="007917B6" w:rsidRPr="00B51A0D" w14:paraId="257E0776" w14:textId="77777777">
        <w:tc>
          <w:tcPr>
            <w:tcW w:w="2660" w:type="dxa"/>
          </w:tcPr>
          <w:p w14:paraId="6876B652" w14:textId="77777777" w:rsidR="007917B6" w:rsidRPr="00B51A0D" w:rsidRDefault="00B51A0D">
            <w:pPr>
              <w:pStyle w:val="Normal1"/>
              <w:contextualSpacing w:val="0"/>
              <w:rPr>
                <w:lang w:val="en-GB"/>
              </w:rPr>
            </w:pPr>
            <w:r w:rsidRPr="00B51A0D">
              <w:rPr>
                <w:lang w:val="en-GB"/>
              </w:rPr>
              <w:t>Title:</w:t>
            </w:r>
          </w:p>
        </w:tc>
        <w:tc>
          <w:tcPr>
            <w:tcW w:w="5812" w:type="dxa"/>
          </w:tcPr>
          <w:p w14:paraId="2D3D58A2" w14:textId="77777777" w:rsidR="007917B6" w:rsidRPr="00B51A0D" w:rsidRDefault="007917B6">
            <w:pPr>
              <w:pStyle w:val="Normal1"/>
              <w:contextualSpacing w:val="0"/>
              <w:rPr>
                <w:lang w:val="en-GB"/>
              </w:rPr>
            </w:pPr>
          </w:p>
        </w:tc>
      </w:tr>
      <w:tr w:rsidR="007917B6" w:rsidRPr="00B51A0D" w14:paraId="4440F07F" w14:textId="77777777">
        <w:tc>
          <w:tcPr>
            <w:tcW w:w="2660" w:type="dxa"/>
          </w:tcPr>
          <w:p w14:paraId="6EF0EDB7" w14:textId="77777777" w:rsidR="007917B6" w:rsidRPr="00B51A0D" w:rsidRDefault="00B51A0D">
            <w:pPr>
              <w:pStyle w:val="Normal1"/>
              <w:contextualSpacing w:val="0"/>
              <w:rPr>
                <w:lang w:val="en-GB"/>
              </w:rPr>
            </w:pPr>
            <w:r w:rsidRPr="00B51A0D">
              <w:rPr>
                <w:lang w:val="en-GB"/>
              </w:rPr>
              <w:t>Date:</w:t>
            </w:r>
          </w:p>
        </w:tc>
        <w:tc>
          <w:tcPr>
            <w:tcW w:w="5812" w:type="dxa"/>
          </w:tcPr>
          <w:p w14:paraId="2BDC79FF" w14:textId="77777777" w:rsidR="007917B6" w:rsidRPr="00B51A0D" w:rsidRDefault="007917B6">
            <w:pPr>
              <w:pStyle w:val="Normal1"/>
              <w:contextualSpacing w:val="0"/>
              <w:rPr>
                <w:lang w:val="en-GB"/>
              </w:rPr>
            </w:pPr>
          </w:p>
        </w:tc>
      </w:tr>
      <w:tr w:rsidR="007917B6" w:rsidRPr="00B51A0D" w14:paraId="17CFEE36" w14:textId="77777777">
        <w:tc>
          <w:tcPr>
            <w:tcW w:w="2660" w:type="dxa"/>
          </w:tcPr>
          <w:p w14:paraId="0A570F35" w14:textId="77777777" w:rsidR="007917B6" w:rsidRPr="00B51A0D" w:rsidRDefault="00B51A0D">
            <w:pPr>
              <w:pStyle w:val="Normal1"/>
              <w:contextualSpacing w:val="0"/>
              <w:rPr>
                <w:lang w:val="en-GB"/>
              </w:rPr>
            </w:pPr>
            <w:r w:rsidRPr="00B51A0D">
              <w:rPr>
                <w:lang w:val="en-GB"/>
              </w:rPr>
              <w:t>Email:</w:t>
            </w:r>
          </w:p>
        </w:tc>
        <w:tc>
          <w:tcPr>
            <w:tcW w:w="5812" w:type="dxa"/>
          </w:tcPr>
          <w:p w14:paraId="48EF1A47" w14:textId="77777777" w:rsidR="007917B6" w:rsidRPr="00B51A0D" w:rsidRDefault="007917B6">
            <w:pPr>
              <w:pStyle w:val="Normal1"/>
              <w:contextualSpacing w:val="0"/>
              <w:rPr>
                <w:lang w:val="en-GB"/>
              </w:rPr>
            </w:pPr>
          </w:p>
        </w:tc>
      </w:tr>
    </w:tbl>
    <w:p w14:paraId="1EF24DFC" w14:textId="77777777" w:rsidR="007917B6" w:rsidRPr="00B51A0D" w:rsidRDefault="007917B6">
      <w:pPr>
        <w:pStyle w:val="Normal1"/>
        <w:rPr>
          <w:lang w:val="en-GB"/>
        </w:rPr>
      </w:pPr>
    </w:p>
    <w:tbl>
      <w:tblPr>
        <w:tblStyle w:val="a4"/>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12"/>
      </w:tblGrid>
      <w:tr w:rsidR="007917B6" w:rsidRPr="00B51A0D" w14:paraId="31D123F2" w14:textId="77777777">
        <w:tc>
          <w:tcPr>
            <w:tcW w:w="2660" w:type="dxa"/>
          </w:tcPr>
          <w:p w14:paraId="50A67125" w14:textId="77777777" w:rsidR="007917B6" w:rsidRPr="00B51A0D" w:rsidRDefault="00B51A0D">
            <w:pPr>
              <w:pStyle w:val="Normal1"/>
              <w:contextualSpacing w:val="0"/>
              <w:rPr>
                <w:lang w:val="en-GB"/>
              </w:rPr>
            </w:pPr>
            <w:r w:rsidRPr="00B51A0D">
              <w:rPr>
                <w:lang w:val="en-GB"/>
              </w:rPr>
              <w:t>Signature:</w:t>
            </w:r>
          </w:p>
        </w:tc>
        <w:tc>
          <w:tcPr>
            <w:tcW w:w="5812" w:type="dxa"/>
          </w:tcPr>
          <w:p w14:paraId="1C4F85EA" w14:textId="77777777" w:rsidR="007917B6" w:rsidRPr="00B51A0D" w:rsidRDefault="007917B6">
            <w:pPr>
              <w:pStyle w:val="Normal1"/>
              <w:contextualSpacing w:val="0"/>
              <w:rPr>
                <w:lang w:val="en-GB"/>
              </w:rPr>
            </w:pPr>
          </w:p>
        </w:tc>
      </w:tr>
      <w:tr w:rsidR="007917B6" w:rsidRPr="00B51A0D" w14:paraId="29C7FE28" w14:textId="77777777">
        <w:tc>
          <w:tcPr>
            <w:tcW w:w="2660" w:type="dxa"/>
          </w:tcPr>
          <w:p w14:paraId="3F5CCEC2" w14:textId="77777777" w:rsidR="007917B6" w:rsidRPr="00B51A0D" w:rsidRDefault="00B51A0D">
            <w:pPr>
              <w:pStyle w:val="Normal1"/>
              <w:contextualSpacing w:val="0"/>
              <w:rPr>
                <w:lang w:val="en-GB"/>
              </w:rPr>
            </w:pPr>
            <w:r w:rsidRPr="00B51A0D">
              <w:rPr>
                <w:lang w:val="en-GB"/>
              </w:rPr>
              <w:t>Name:</w:t>
            </w:r>
          </w:p>
        </w:tc>
        <w:tc>
          <w:tcPr>
            <w:tcW w:w="5812" w:type="dxa"/>
          </w:tcPr>
          <w:p w14:paraId="6674CC21" w14:textId="77777777" w:rsidR="007917B6" w:rsidRPr="00B51A0D" w:rsidRDefault="007917B6">
            <w:pPr>
              <w:pStyle w:val="Normal1"/>
              <w:contextualSpacing w:val="0"/>
              <w:rPr>
                <w:lang w:val="en-GB"/>
              </w:rPr>
            </w:pPr>
          </w:p>
        </w:tc>
      </w:tr>
      <w:tr w:rsidR="007917B6" w:rsidRPr="00B51A0D" w14:paraId="2EC3BF3E" w14:textId="77777777">
        <w:tc>
          <w:tcPr>
            <w:tcW w:w="2660" w:type="dxa"/>
          </w:tcPr>
          <w:p w14:paraId="786E1B25" w14:textId="77777777" w:rsidR="007917B6" w:rsidRPr="00B51A0D" w:rsidRDefault="00B51A0D">
            <w:pPr>
              <w:pStyle w:val="Normal1"/>
              <w:contextualSpacing w:val="0"/>
              <w:rPr>
                <w:lang w:val="en-GB"/>
              </w:rPr>
            </w:pPr>
            <w:r w:rsidRPr="00B51A0D">
              <w:rPr>
                <w:lang w:val="en-GB"/>
              </w:rPr>
              <w:t>Title:</w:t>
            </w:r>
          </w:p>
        </w:tc>
        <w:tc>
          <w:tcPr>
            <w:tcW w:w="5812" w:type="dxa"/>
          </w:tcPr>
          <w:p w14:paraId="331459BF" w14:textId="77777777" w:rsidR="007917B6" w:rsidRPr="00B51A0D" w:rsidRDefault="007917B6">
            <w:pPr>
              <w:pStyle w:val="Normal1"/>
              <w:contextualSpacing w:val="0"/>
              <w:rPr>
                <w:lang w:val="en-GB"/>
              </w:rPr>
            </w:pPr>
          </w:p>
        </w:tc>
      </w:tr>
      <w:tr w:rsidR="007917B6" w:rsidRPr="00B51A0D" w14:paraId="574CEA2E" w14:textId="77777777">
        <w:tc>
          <w:tcPr>
            <w:tcW w:w="2660" w:type="dxa"/>
          </w:tcPr>
          <w:p w14:paraId="268C729C" w14:textId="77777777" w:rsidR="007917B6" w:rsidRPr="00B51A0D" w:rsidRDefault="00B51A0D">
            <w:pPr>
              <w:pStyle w:val="Normal1"/>
              <w:contextualSpacing w:val="0"/>
              <w:rPr>
                <w:lang w:val="en-GB"/>
              </w:rPr>
            </w:pPr>
            <w:r w:rsidRPr="00B51A0D">
              <w:rPr>
                <w:lang w:val="en-GB"/>
              </w:rPr>
              <w:t>Date:</w:t>
            </w:r>
          </w:p>
        </w:tc>
        <w:tc>
          <w:tcPr>
            <w:tcW w:w="5812" w:type="dxa"/>
          </w:tcPr>
          <w:p w14:paraId="75159047" w14:textId="77777777" w:rsidR="007917B6" w:rsidRPr="00B51A0D" w:rsidRDefault="007917B6">
            <w:pPr>
              <w:pStyle w:val="Normal1"/>
              <w:contextualSpacing w:val="0"/>
              <w:rPr>
                <w:lang w:val="en-GB"/>
              </w:rPr>
            </w:pPr>
          </w:p>
        </w:tc>
      </w:tr>
      <w:tr w:rsidR="007917B6" w:rsidRPr="00B51A0D" w14:paraId="086D2D06" w14:textId="77777777">
        <w:tc>
          <w:tcPr>
            <w:tcW w:w="2660" w:type="dxa"/>
          </w:tcPr>
          <w:p w14:paraId="3CC0C040" w14:textId="77777777" w:rsidR="007917B6" w:rsidRPr="00B51A0D" w:rsidRDefault="00B51A0D">
            <w:pPr>
              <w:pStyle w:val="Normal1"/>
              <w:contextualSpacing w:val="0"/>
              <w:rPr>
                <w:lang w:val="en-GB"/>
              </w:rPr>
            </w:pPr>
            <w:r w:rsidRPr="00B51A0D">
              <w:rPr>
                <w:lang w:val="en-GB"/>
              </w:rPr>
              <w:t>Email:</w:t>
            </w:r>
          </w:p>
        </w:tc>
        <w:tc>
          <w:tcPr>
            <w:tcW w:w="5812" w:type="dxa"/>
          </w:tcPr>
          <w:p w14:paraId="499C3369" w14:textId="77777777" w:rsidR="007917B6" w:rsidRPr="00B51A0D" w:rsidRDefault="007917B6">
            <w:pPr>
              <w:pStyle w:val="Normal1"/>
              <w:contextualSpacing w:val="0"/>
              <w:rPr>
                <w:lang w:val="en-GB"/>
              </w:rPr>
            </w:pPr>
          </w:p>
        </w:tc>
      </w:tr>
    </w:tbl>
    <w:p w14:paraId="5F64E58B" w14:textId="77777777" w:rsidR="007917B6" w:rsidRPr="00B51A0D" w:rsidRDefault="007917B6">
      <w:pPr>
        <w:pStyle w:val="Normal1"/>
        <w:rPr>
          <w:lang w:val="en-GB"/>
        </w:rPr>
      </w:pPr>
    </w:p>
    <w:sectPr w:rsidR="007917B6" w:rsidRPr="00B51A0D">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CA3C" w14:textId="77777777" w:rsidR="007A2CD8" w:rsidRDefault="007A2CD8">
      <w:r>
        <w:separator/>
      </w:r>
    </w:p>
  </w:endnote>
  <w:endnote w:type="continuationSeparator" w:id="0">
    <w:p w14:paraId="47ABF5D8" w14:textId="77777777" w:rsidR="007A2CD8" w:rsidRDefault="007A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1977" w14:textId="77777777" w:rsidR="00B51A0D" w:rsidRDefault="00B51A0D" w:rsidP="00C05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ACD6F" w14:textId="77777777" w:rsidR="00B51A0D" w:rsidRDefault="00B51A0D" w:rsidP="00B51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7D57" w14:textId="77777777" w:rsidR="00B51A0D" w:rsidRDefault="00B51A0D" w:rsidP="00B51A0D">
    <w:pPr>
      <w:pStyle w:val="Footer"/>
      <w:ind w:right="360"/>
      <w:jc w:val="right"/>
    </w:pPr>
    <w:r>
      <w:fldChar w:fldCharType="begin"/>
    </w:r>
    <w:r>
      <w:instrText xml:space="preserve"> PAGE  \* MERGEFORMAT </w:instrText>
    </w:r>
    <w:r>
      <w:fldChar w:fldCharType="separate"/>
    </w:r>
    <w:r>
      <w:rPr>
        <w:noProof/>
      </w:rPr>
      <w:t>1</w:t>
    </w:r>
    <w:r>
      <w:fldChar w:fldCharType="end"/>
    </w:r>
    <w:r>
      <w:t>(</w:t>
    </w:r>
    <w:r w:rsidR="007A2CD8">
      <w:rPr>
        <w:noProof/>
      </w:rPr>
      <w:fldChar w:fldCharType="begin"/>
    </w:r>
    <w:r w:rsidR="007A2CD8">
      <w:rPr>
        <w:noProof/>
      </w:rPr>
      <w:instrText xml:space="preserve"> NUMPAGES  \* MERGEFORMAT </w:instrText>
    </w:r>
    <w:r w:rsidR="007A2CD8">
      <w:rPr>
        <w:noProof/>
      </w:rPr>
      <w:fldChar w:fldCharType="separate"/>
    </w:r>
    <w:r>
      <w:rPr>
        <w:noProof/>
      </w:rPr>
      <w:t>5</w:t>
    </w:r>
    <w:r w:rsidR="007A2CD8">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2E46" w14:textId="77777777" w:rsidR="00D63923" w:rsidRDefault="00D6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6330" w14:textId="77777777" w:rsidR="007A2CD8" w:rsidRDefault="007A2CD8">
      <w:r>
        <w:separator/>
      </w:r>
    </w:p>
  </w:footnote>
  <w:footnote w:type="continuationSeparator" w:id="0">
    <w:p w14:paraId="1CBBA587" w14:textId="77777777" w:rsidR="007A2CD8" w:rsidRDefault="007A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36EB" w14:textId="77777777" w:rsidR="00D63923" w:rsidRDefault="00D63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12C8" w14:textId="77777777" w:rsidR="00B51A0D" w:rsidRDefault="00B51A0D" w:rsidP="00B51A0D">
    <w:pPr>
      <w:pStyle w:val="Normal1"/>
      <w:tabs>
        <w:tab w:val="center" w:pos="4677"/>
        <w:tab w:val="right" w:pos="9637"/>
        <w:tab w:val="center" w:pos="4677"/>
      </w:tabs>
      <w:rPr>
        <w:i/>
      </w:rPr>
    </w:pPr>
  </w:p>
  <w:p w14:paraId="27A260B1" w14:textId="700A1565" w:rsidR="007917B6" w:rsidRDefault="00B51A0D" w:rsidP="00B51A0D">
    <w:pPr>
      <w:pStyle w:val="Normal1"/>
      <w:tabs>
        <w:tab w:val="center" w:pos="4677"/>
        <w:tab w:val="right" w:pos="9637"/>
        <w:tab w:val="center" w:pos="4677"/>
      </w:tabs>
      <w:rPr>
        <w:i/>
      </w:rPr>
    </w:pPr>
    <w:r>
      <w:rPr>
        <w:i/>
      </w:rPr>
      <w:t>Data Access Agreement</w:t>
    </w:r>
    <w:r>
      <w:rPr>
        <w:i/>
      </w:rPr>
      <w:tab/>
    </w:r>
    <w:proofErr w:type="spellStart"/>
    <w:r>
      <w:rPr>
        <w:i/>
      </w:rPr>
      <w:t>SweGen</w:t>
    </w:r>
    <w:proofErr w:type="spellEnd"/>
    <w:r>
      <w:rPr>
        <w:i/>
      </w:rPr>
      <w:tab/>
    </w:r>
    <w:proofErr w:type="spellStart"/>
    <w:r>
      <w:rPr>
        <w:i/>
      </w:rPr>
      <w:t>ver</w:t>
    </w:r>
    <w:proofErr w:type="spellEnd"/>
    <w:r>
      <w:rPr>
        <w:i/>
      </w:rPr>
      <w:t xml:space="preserve"> 201</w:t>
    </w:r>
    <w:r w:rsidR="00281BB5">
      <w:rPr>
        <w:i/>
      </w:rPr>
      <w:t>8</w:t>
    </w:r>
    <w:r>
      <w:rPr>
        <w:i/>
      </w:rPr>
      <w:t>-0</w:t>
    </w:r>
    <w:r w:rsidR="00281BB5">
      <w:rPr>
        <w:i/>
      </w:rPr>
      <w:t>2</w:t>
    </w:r>
    <w:r>
      <w:rPr>
        <w:i/>
      </w:rPr>
      <w:t>-</w:t>
    </w:r>
    <w:r w:rsidR="00281BB5">
      <w:rPr>
        <w:i/>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00E3" w14:textId="77777777" w:rsidR="00D63923" w:rsidRDefault="00D63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552"/>
    <w:multiLevelType w:val="multilevel"/>
    <w:tmpl w:val="DF00A4FA"/>
    <w:lvl w:ilvl="0">
      <w:start w:val="1"/>
      <w:numFmt w:val="lowerLetter"/>
      <w:lvlText w:val="(%1)"/>
      <w:lvlJc w:val="left"/>
      <w:pPr>
        <w:ind w:left="5760" w:firstLine="5400"/>
      </w:pPr>
    </w:lvl>
    <w:lvl w:ilvl="1">
      <w:start w:val="1"/>
      <w:numFmt w:val="lowerLetter"/>
      <w:lvlText w:val="%2."/>
      <w:lvlJc w:val="left"/>
      <w:pPr>
        <w:ind w:left="6480" w:firstLine="6120"/>
      </w:pPr>
    </w:lvl>
    <w:lvl w:ilvl="2">
      <w:start w:val="1"/>
      <w:numFmt w:val="lowerRoman"/>
      <w:lvlText w:val="%3."/>
      <w:lvlJc w:val="right"/>
      <w:pPr>
        <w:ind w:left="7200" w:firstLine="7020"/>
      </w:pPr>
    </w:lvl>
    <w:lvl w:ilvl="3">
      <w:start w:val="1"/>
      <w:numFmt w:val="decimal"/>
      <w:lvlText w:val="%4."/>
      <w:lvlJc w:val="left"/>
      <w:pPr>
        <w:ind w:left="7920" w:firstLine="7560"/>
      </w:pPr>
    </w:lvl>
    <w:lvl w:ilvl="4">
      <w:start w:val="1"/>
      <w:numFmt w:val="lowerLetter"/>
      <w:lvlText w:val="%5."/>
      <w:lvlJc w:val="left"/>
      <w:pPr>
        <w:ind w:left="8640" w:firstLine="8280"/>
      </w:pPr>
    </w:lvl>
    <w:lvl w:ilvl="5">
      <w:start w:val="1"/>
      <w:numFmt w:val="lowerRoman"/>
      <w:lvlText w:val="%6."/>
      <w:lvlJc w:val="right"/>
      <w:pPr>
        <w:ind w:left="9360" w:firstLine="9180"/>
      </w:pPr>
    </w:lvl>
    <w:lvl w:ilvl="6">
      <w:start w:val="1"/>
      <w:numFmt w:val="decimal"/>
      <w:lvlText w:val="%7."/>
      <w:lvlJc w:val="left"/>
      <w:pPr>
        <w:ind w:left="10080" w:firstLine="9720"/>
      </w:pPr>
    </w:lvl>
    <w:lvl w:ilvl="7">
      <w:start w:val="1"/>
      <w:numFmt w:val="lowerLetter"/>
      <w:lvlText w:val="%8."/>
      <w:lvlJc w:val="left"/>
      <w:pPr>
        <w:ind w:left="10800" w:firstLine="10440"/>
      </w:pPr>
    </w:lvl>
    <w:lvl w:ilvl="8">
      <w:start w:val="1"/>
      <w:numFmt w:val="lowerRoman"/>
      <w:lvlText w:val="%9."/>
      <w:lvlJc w:val="right"/>
      <w:pPr>
        <w:ind w:left="11520" w:firstLine="11340"/>
      </w:pPr>
    </w:lvl>
  </w:abstractNum>
  <w:abstractNum w:abstractNumId="1" w15:restartNumberingAfterBreak="0">
    <w:nsid w:val="100E1628"/>
    <w:multiLevelType w:val="multilevel"/>
    <w:tmpl w:val="6D026EB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44C02A5F"/>
    <w:multiLevelType w:val="multilevel"/>
    <w:tmpl w:val="8B0600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77A194F"/>
    <w:multiLevelType w:val="multilevel"/>
    <w:tmpl w:val="4C80466C"/>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17B6"/>
    <w:rsid w:val="00064250"/>
    <w:rsid w:val="001D7E24"/>
    <w:rsid w:val="00281BB5"/>
    <w:rsid w:val="007622AD"/>
    <w:rsid w:val="007917B6"/>
    <w:rsid w:val="007A2CD8"/>
    <w:rsid w:val="00B51A0D"/>
    <w:rsid w:val="00D6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341B7"/>
  <w15:docId w15:val="{A5516776-C836-6044-A17A-DCC49261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51A0D"/>
    <w:pPr>
      <w:tabs>
        <w:tab w:val="center" w:pos="4320"/>
        <w:tab w:val="right" w:pos="8640"/>
      </w:tabs>
    </w:pPr>
  </w:style>
  <w:style w:type="character" w:customStyle="1" w:styleId="HeaderChar">
    <w:name w:val="Header Char"/>
    <w:basedOn w:val="DefaultParagraphFont"/>
    <w:link w:val="Header"/>
    <w:uiPriority w:val="99"/>
    <w:rsid w:val="00B51A0D"/>
  </w:style>
  <w:style w:type="paragraph" w:styleId="Footer">
    <w:name w:val="footer"/>
    <w:basedOn w:val="Normal"/>
    <w:link w:val="FooterChar"/>
    <w:uiPriority w:val="99"/>
    <w:unhideWhenUsed/>
    <w:rsid w:val="00B51A0D"/>
    <w:pPr>
      <w:tabs>
        <w:tab w:val="center" w:pos="4320"/>
        <w:tab w:val="right" w:pos="8640"/>
      </w:tabs>
    </w:pPr>
  </w:style>
  <w:style w:type="character" w:customStyle="1" w:styleId="FooterChar">
    <w:name w:val="Footer Char"/>
    <w:basedOn w:val="DefaultParagraphFont"/>
    <w:link w:val="Footer"/>
    <w:uiPriority w:val="99"/>
    <w:rsid w:val="00B51A0D"/>
  </w:style>
  <w:style w:type="character" w:styleId="PageNumber">
    <w:name w:val="page number"/>
    <w:basedOn w:val="DefaultParagraphFont"/>
    <w:uiPriority w:val="99"/>
    <w:semiHidden/>
    <w:unhideWhenUsed/>
    <w:rsid w:val="00B5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8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SciLifeLab</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Niclas Jareborg</cp:lastModifiedBy>
  <cp:revision>5</cp:revision>
  <dcterms:created xsi:type="dcterms:W3CDTF">2017-06-21T10:58:00Z</dcterms:created>
  <dcterms:modified xsi:type="dcterms:W3CDTF">2019-02-18T12:21:00Z</dcterms:modified>
</cp:coreProperties>
</file>