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B0753" w14:textId="1DE2D379" w:rsidR="00E60EFE" w:rsidRDefault="00DC46C0" w:rsidP="004D25E7">
      <w:pPr>
        <w:rPr>
          <w:szCs w:val="24"/>
          <w:lang w:val="en-US"/>
        </w:rPr>
      </w:pPr>
      <w:bookmarkStart w:id="0" w:name="_Hlk194071556"/>
      <w:bookmarkEnd w:id="0"/>
      <w:r>
        <w:rPr>
          <w:szCs w:val="24"/>
          <w:lang w:val="en-US"/>
        </w:rPr>
        <w:t xml:space="preserve"> </w:t>
      </w:r>
      <w:r w:rsidR="00022800" w:rsidRPr="00022800">
        <w:rPr>
          <w:szCs w:val="24"/>
          <w:highlight w:val="yellow"/>
          <w:lang w:val="en-US"/>
        </w:rPr>
        <w:t xml:space="preserve">Plats för </w:t>
      </w:r>
      <w:proofErr w:type="spellStart"/>
      <w:r w:rsidR="00022800" w:rsidRPr="00022800">
        <w:rPr>
          <w:szCs w:val="24"/>
          <w:highlight w:val="yellow"/>
          <w:lang w:val="en-US"/>
        </w:rPr>
        <w:t>Diarienummer</w:t>
      </w:r>
      <w:proofErr w:type="spellEnd"/>
    </w:p>
    <w:p w14:paraId="0B34D046" w14:textId="77777777" w:rsidR="004D25E7" w:rsidRPr="00417BC8" w:rsidRDefault="004D25E7" w:rsidP="004D25E7">
      <w:pPr>
        <w:rPr>
          <w:szCs w:val="24"/>
          <w:lang w:val="en-US"/>
        </w:rPr>
      </w:pPr>
    </w:p>
    <w:p w14:paraId="0426CE19" w14:textId="77777777" w:rsidR="00E60EFE" w:rsidRPr="00417BC8" w:rsidRDefault="00E60EFE" w:rsidP="00211140">
      <w:pPr>
        <w:ind w:left="1701"/>
        <w:rPr>
          <w:b/>
          <w:szCs w:val="24"/>
          <w:lang w:val="en-US"/>
        </w:rPr>
      </w:pPr>
    </w:p>
    <w:p w14:paraId="5FBD3F31" w14:textId="0A2D8072" w:rsidR="005F21A8" w:rsidRDefault="005F21A8" w:rsidP="00455C6A">
      <w:pPr>
        <w:pStyle w:val="Brdtextmedindrag2"/>
        <w:spacing w:line="360" w:lineRule="auto"/>
        <w:ind w:left="0"/>
        <w:jc w:val="center"/>
        <w:rPr>
          <w:b/>
          <w:sz w:val="26"/>
          <w:szCs w:val="26"/>
          <w:lang w:val="en-US"/>
        </w:rPr>
      </w:pPr>
      <w:r w:rsidRPr="00417BC8">
        <w:rPr>
          <w:b/>
          <w:sz w:val="26"/>
          <w:szCs w:val="26"/>
          <w:lang w:val="en-US"/>
        </w:rPr>
        <w:t xml:space="preserve">Marie </w:t>
      </w:r>
      <w:proofErr w:type="spellStart"/>
      <w:r w:rsidRPr="00417BC8">
        <w:rPr>
          <w:b/>
          <w:sz w:val="26"/>
          <w:szCs w:val="26"/>
          <w:lang w:val="en-US"/>
        </w:rPr>
        <w:t>Skłodowska</w:t>
      </w:r>
      <w:proofErr w:type="spellEnd"/>
      <w:r w:rsidRPr="00417BC8">
        <w:rPr>
          <w:b/>
          <w:sz w:val="26"/>
          <w:szCs w:val="26"/>
          <w:lang w:val="en-US"/>
        </w:rPr>
        <w:t xml:space="preserve">-Curie </w:t>
      </w:r>
      <w:r w:rsidR="00376AF9">
        <w:rPr>
          <w:b/>
          <w:sz w:val="26"/>
          <w:szCs w:val="26"/>
          <w:lang w:val="en-US"/>
        </w:rPr>
        <w:t xml:space="preserve">Action </w:t>
      </w:r>
      <w:r w:rsidRPr="00417BC8">
        <w:rPr>
          <w:b/>
          <w:sz w:val="26"/>
          <w:szCs w:val="26"/>
          <w:lang w:val="en-US"/>
        </w:rPr>
        <w:t>Position within</w:t>
      </w:r>
    </w:p>
    <w:p w14:paraId="7A2E17C9" w14:textId="56E0E745" w:rsidR="00470CA7" w:rsidRDefault="00470CA7" w:rsidP="008A2664">
      <w:pPr>
        <w:pStyle w:val="Ingetavstnd"/>
        <w:rPr>
          <w:lang w:val="en-GB"/>
        </w:rPr>
      </w:pPr>
      <w:r w:rsidRPr="008A2664">
        <w:rPr>
          <w:lang w:val="en-GB"/>
        </w:rPr>
        <w:t xml:space="preserve">The </w:t>
      </w:r>
      <w:r w:rsidR="00022800">
        <w:rPr>
          <w:lang w:val="en-GB"/>
        </w:rPr>
        <w:t xml:space="preserve">SciLifeLab </w:t>
      </w:r>
      <w:r w:rsidR="00022800" w:rsidRPr="00022800">
        <w:rPr>
          <w:lang w:val="en-GB"/>
        </w:rPr>
        <w:t xml:space="preserve">PULSE </w:t>
      </w:r>
      <w:r w:rsidRPr="008A2664">
        <w:rPr>
          <w:lang w:val="en-GB"/>
        </w:rPr>
        <w:t xml:space="preserve">program </w:t>
      </w:r>
      <w:r w:rsidR="00F970B4">
        <w:rPr>
          <w:lang w:val="en-GB"/>
        </w:rPr>
        <w:t xml:space="preserve">(the “Program”) </w:t>
      </w:r>
      <w:r w:rsidRPr="008A2664">
        <w:rPr>
          <w:lang w:val="en-GB"/>
        </w:rPr>
        <w:t xml:space="preserve">is a </w:t>
      </w:r>
      <w:r w:rsidR="00376AF9">
        <w:rPr>
          <w:lang w:val="en-GB"/>
        </w:rPr>
        <w:t>post</w:t>
      </w:r>
      <w:r w:rsidRPr="008A2664">
        <w:rPr>
          <w:lang w:val="en-GB"/>
        </w:rPr>
        <w:t xml:space="preserve">doctoral </w:t>
      </w:r>
      <w:r w:rsidR="00376AF9">
        <w:rPr>
          <w:lang w:val="en-GB"/>
        </w:rPr>
        <w:t xml:space="preserve">fellowship </w:t>
      </w:r>
      <w:r w:rsidRPr="008A2664">
        <w:rPr>
          <w:lang w:val="en-GB"/>
        </w:rPr>
        <w:t xml:space="preserve">program, coordinated by </w:t>
      </w:r>
      <w:r w:rsidR="00022800">
        <w:rPr>
          <w:lang w:val="en-GB"/>
        </w:rPr>
        <w:t xml:space="preserve">the beneficiary </w:t>
      </w:r>
      <w:r w:rsidR="00022800" w:rsidRPr="00022800">
        <w:rPr>
          <w:lang w:val="en-GB"/>
        </w:rPr>
        <w:t>KTH</w:t>
      </w:r>
      <w:r w:rsidRPr="008A2664">
        <w:rPr>
          <w:lang w:val="en-GB"/>
        </w:rPr>
        <w:t xml:space="preserve">, </w:t>
      </w:r>
      <w:r w:rsidR="00022800">
        <w:rPr>
          <w:lang w:val="en-GB"/>
        </w:rPr>
        <w:t xml:space="preserve">Royal Institute of Technology, </w:t>
      </w:r>
      <w:r w:rsidRPr="008A2664">
        <w:rPr>
          <w:lang w:val="en-GB"/>
        </w:rPr>
        <w:t>and co-funded by the EU MSCA COFUND Program (</w:t>
      </w:r>
      <w:r w:rsidR="00022800">
        <w:rPr>
          <w:lang w:val="en-GB"/>
        </w:rPr>
        <w:t xml:space="preserve">Project </w:t>
      </w:r>
      <w:r w:rsidR="00022800" w:rsidRPr="00022800">
        <w:rPr>
          <w:lang w:val="en-GB"/>
        </w:rPr>
        <w:t>101177199</w:t>
      </w:r>
      <w:r w:rsidRPr="008A2664">
        <w:rPr>
          <w:lang w:val="en-GB"/>
        </w:rPr>
        <w:t xml:space="preserve">). </w:t>
      </w:r>
    </w:p>
    <w:p w14:paraId="6FCD48EF" w14:textId="77777777" w:rsidR="00F970B4" w:rsidRPr="008A2664" w:rsidRDefault="00F970B4" w:rsidP="008A2664">
      <w:pPr>
        <w:pStyle w:val="Ingetavstnd"/>
        <w:rPr>
          <w:lang w:val="en-GB"/>
        </w:rPr>
      </w:pPr>
    </w:p>
    <w:p w14:paraId="555363D1" w14:textId="7228D2FC" w:rsidR="00470CA7" w:rsidRPr="008A2664" w:rsidRDefault="00470CA7" w:rsidP="008A2664">
      <w:pPr>
        <w:pStyle w:val="Ingetavstnd"/>
        <w:rPr>
          <w:lang w:val="en-US"/>
        </w:rPr>
      </w:pPr>
      <w:r w:rsidRPr="008A2664">
        <w:rPr>
          <w:lang w:val="en-GB"/>
        </w:rPr>
        <w:t xml:space="preserve">This document is </w:t>
      </w:r>
      <w:r w:rsidR="00F970B4">
        <w:rPr>
          <w:lang w:val="en-GB"/>
        </w:rPr>
        <w:t xml:space="preserve">an amendment </w:t>
      </w:r>
      <w:r w:rsidRPr="008A2664">
        <w:rPr>
          <w:lang w:val="en-GB"/>
        </w:rPr>
        <w:t xml:space="preserve">to the </w:t>
      </w:r>
      <w:r w:rsidR="008A2664">
        <w:rPr>
          <w:szCs w:val="24"/>
          <w:lang w:val="en-US"/>
        </w:rPr>
        <w:t>contract of e</w:t>
      </w:r>
      <w:r w:rsidR="008A2664" w:rsidRPr="00417BC8">
        <w:rPr>
          <w:szCs w:val="24"/>
          <w:lang w:val="en-US"/>
        </w:rPr>
        <w:t>mployment</w:t>
      </w:r>
      <w:r w:rsidR="008A2664">
        <w:rPr>
          <w:szCs w:val="24"/>
          <w:lang w:val="en-US"/>
        </w:rPr>
        <w:t xml:space="preserve"> </w:t>
      </w:r>
      <w:r w:rsidRPr="008A2664">
        <w:rPr>
          <w:lang w:val="en-GB"/>
        </w:rPr>
        <w:t xml:space="preserve">of all </w:t>
      </w:r>
      <w:r w:rsidR="00F970B4">
        <w:rPr>
          <w:lang w:val="en-GB"/>
        </w:rPr>
        <w:t>Programme</w:t>
      </w:r>
      <w:r w:rsidR="00F970B4" w:rsidRPr="008A2664">
        <w:rPr>
          <w:lang w:val="en-GB"/>
        </w:rPr>
        <w:t xml:space="preserve"> </w:t>
      </w:r>
      <w:r w:rsidR="00376AF9">
        <w:rPr>
          <w:lang w:val="en-GB"/>
        </w:rPr>
        <w:t>postdoctoral fellows</w:t>
      </w:r>
      <w:r w:rsidRPr="008A2664">
        <w:rPr>
          <w:lang w:val="en-GB"/>
        </w:rPr>
        <w:t xml:space="preserve">. </w:t>
      </w:r>
    </w:p>
    <w:p w14:paraId="7B29350B" w14:textId="77777777" w:rsidR="0053555A" w:rsidRPr="00417BC8" w:rsidRDefault="0053555A" w:rsidP="00196A4A">
      <w:pPr>
        <w:rPr>
          <w:szCs w:val="24"/>
          <w:lang w:val="en-US"/>
        </w:rPr>
      </w:pPr>
    </w:p>
    <w:p w14:paraId="47247A3C" w14:textId="5B522E80" w:rsidR="00A07965" w:rsidRDefault="00072631" w:rsidP="00F531C6">
      <w:pPr>
        <w:jc w:val="both"/>
        <w:rPr>
          <w:szCs w:val="24"/>
          <w:lang w:val="en-US"/>
        </w:rPr>
      </w:pPr>
      <w:r>
        <w:rPr>
          <w:highlight w:val="yellow"/>
          <w:lang w:val="en-GB"/>
        </w:rPr>
        <w:t>University name</w:t>
      </w:r>
      <w:r w:rsidR="00F970B4">
        <w:rPr>
          <w:lang w:val="en-GB"/>
        </w:rPr>
        <w:t xml:space="preserve"> </w:t>
      </w:r>
      <w:r w:rsidR="00F970B4" w:rsidRPr="004C7DE3">
        <w:rPr>
          <w:highlight w:val="yellow"/>
          <w:lang w:val="en-GB"/>
        </w:rPr>
        <w:t>(“</w:t>
      </w:r>
      <w:r>
        <w:rPr>
          <w:highlight w:val="yellow"/>
          <w:lang w:val="en-GB"/>
        </w:rPr>
        <w:t>abbreviation</w:t>
      </w:r>
      <w:r w:rsidR="00F970B4" w:rsidRPr="004C7DE3">
        <w:rPr>
          <w:highlight w:val="yellow"/>
          <w:lang w:val="en-GB"/>
        </w:rPr>
        <w:t>”),</w:t>
      </w:r>
      <w:r w:rsidR="00F970B4">
        <w:rPr>
          <w:lang w:val="en-GB"/>
        </w:rPr>
        <w:t xml:space="preserve"> reg. no. </w:t>
      </w:r>
      <w:r w:rsidR="004C7DE3">
        <w:rPr>
          <w:highlight w:val="yellow"/>
          <w:lang w:val="en-GB"/>
        </w:rPr>
        <w:t>Org.nr</w:t>
      </w:r>
      <w:r w:rsidR="00AA0BBD" w:rsidRPr="00417BC8">
        <w:rPr>
          <w:szCs w:val="24"/>
          <w:lang w:val="en-GB"/>
        </w:rPr>
        <w:t xml:space="preserve"> </w:t>
      </w:r>
      <w:r w:rsidR="009833C9" w:rsidRPr="00417BC8">
        <w:rPr>
          <w:szCs w:val="24"/>
          <w:lang w:val="en-GB"/>
        </w:rPr>
        <w:t xml:space="preserve">and </w:t>
      </w:r>
      <w:r w:rsidR="00316E35">
        <w:rPr>
          <w:szCs w:val="24"/>
          <w:highlight w:val="yellow"/>
          <w:lang w:val="en-GB"/>
        </w:rPr>
        <w:t>N</w:t>
      </w:r>
      <w:r w:rsidR="004F3F24" w:rsidRPr="00417BC8">
        <w:rPr>
          <w:szCs w:val="24"/>
          <w:highlight w:val="yellow"/>
          <w:lang w:val="en-GB"/>
        </w:rPr>
        <w:t xml:space="preserve">ame of </w:t>
      </w:r>
      <w:r w:rsidR="00376AF9">
        <w:rPr>
          <w:szCs w:val="24"/>
          <w:highlight w:val="yellow"/>
          <w:lang w:val="en-GB"/>
        </w:rPr>
        <w:t>post</w:t>
      </w:r>
      <w:r w:rsidR="00F934E7">
        <w:rPr>
          <w:szCs w:val="24"/>
          <w:highlight w:val="yellow"/>
          <w:lang w:val="en-GB"/>
        </w:rPr>
        <w:t>doctoral</w:t>
      </w:r>
      <w:r w:rsidR="00F934E7" w:rsidRPr="00376AF9">
        <w:rPr>
          <w:szCs w:val="24"/>
          <w:highlight w:val="yellow"/>
          <w:lang w:val="en-GB"/>
        </w:rPr>
        <w:t xml:space="preserve"> </w:t>
      </w:r>
      <w:r w:rsidR="00376AF9" w:rsidRPr="00376AF9">
        <w:rPr>
          <w:szCs w:val="24"/>
          <w:highlight w:val="yellow"/>
          <w:lang w:val="en-GB"/>
        </w:rPr>
        <w:t>fellow</w:t>
      </w:r>
      <w:r w:rsidR="00F970B4">
        <w:rPr>
          <w:szCs w:val="24"/>
          <w:lang w:val="en-GB"/>
        </w:rPr>
        <w:t xml:space="preserve">, personal id. </w:t>
      </w:r>
      <w:r w:rsidR="00F970B4" w:rsidRPr="00F970B4">
        <w:rPr>
          <w:szCs w:val="24"/>
          <w:highlight w:val="yellow"/>
          <w:lang w:val="en-GB"/>
        </w:rPr>
        <w:t xml:space="preserve">personal </w:t>
      </w:r>
      <w:r w:rsidR="00F970B4">
        <w:rPr>
          <w:szCs w:val="24"/>
          <w:highlight w:val="yellow"/>
          <w:lang w:val="en-GB"/>
        </w:rPr>
        <w:t>i</w:t>
      </w:r>
      <w:r w:rsidR="00F970B4" w:rsidRPr="00F970B4">
        <w:rPr>
          <w:szCs w:val="24"/>
          <w:highlight w:val="yellow"/>
          <w:lang w:val="en-GB"/>
        </w:rPr>
        <w:t>d. no.</w:t>
      </w:r>
      <w:r w:rsidR="009833C9" w:rsidRPr="00417BC8">
        <w:rPr>
          <w:szCs w:val="24"/>
          <w:lang w:val="en-GB"/>
        </w:rPr>
        <w:t xml:space="preserve"> </w:t>
      </w:r>
      <w:r w:rsidR="00F970B4">
        <w:rPr>
          <w:szCs w:val="24"/>
          <w:lang w:val="en-GB"/>
        </w:rPr>
        <w:t xml:space="preserve">(the “Postdoctoral fellow”) hereby </w:t>
      </w:r>
      <w:r w:rsidR="009833C9" w:rsidRPr="00417BC8">
        <w:rPr>
          <w:szCs w:val="24"/>
          <w:lang w:val="en-GB"/>
        </w:rPr>
        <w:t xml:space="preserve">enter into the following </w:t>
      </w:r>
      <w:r w:rsidR="000746E1">
        <w:rPr>
          <w:szCs w:val="24"/>
          <w:lang w:val="en-GB"/>
        </w:rPr>
        <w:t xml:space="preserve">Supplementary </w:t>
      </w:r>
      <w:r w:rsidR="006D5D2F">
        <w:rPr>
          <w:szCs w:val="24"/>
          <w:lang w:val="en-GB"/>
        </w:rPr>
        <w:t>A</w:t>
      </w:r>
      <w:r w:rsidR="000746E1">
        <w:rPr>
          <w:szCs w:val="24"/>
          <w:lang w:val="en-GB"/>
        </w:rPr>
        <w:t>greement</w:t>
      </w:r>
      <w:r w:rsidR="009833C9" w:rsidRPr="00417BC8">
        <w:rPr>
          <w:szCs w:val="24"/>
          <w:lang w:val="en-GB"/>
        </w:rPr>
        <w:t>.</w:t>
      </w:r>
      <w:r w:rsidR="009833C9" w:rsidRPr="00417BC8">
        <w:rPr>
          <w:szCs w:val="24"/>
          <w:lang w:val="en-US"/>
        </w:rPr>
        <w:t xml:space="preserve"> This is </w:t>
      </w:r>
      <w:r w:rsidR="000746E1">
        <w:rPr>
          <w:szCs w:val="24"/>
          <w:lang w:val="en-US"/>
        </w:rPr>
        <w:t xml:space="preserve">a Supplementary </w:t>
      </w:r>
      <w:r w:rsidR="006D5D2F">
        <w:rPr>
          <w:szCs w:val="24"/>
          <w:lang w:val="en-US"/>
        </w:rPr>
        <w:t>A</w:t>
      </w:r>
      <w:r w:rsidR="000746E1">
        <w:rPr>
          <w:szCs w:val="24"/>
          <w:lang w:val="en-US"/>
        </w:rPr>
        <w:t>greement</w:t>
      </w:r>
      <w:r w:rsidR="00F970B4" w:rsidRPr="00417BC8">
        <w:rPr>
          <w:szCs w:val="24"/>
          <w:lang w:val="en-US"/>
        </w:rPr>
        <w:t xml:space="preserve"> </w:t>
      </w:r>
      <w:r w:rsidR="009833C9" w:rsidRPr="00417BC8">
        <w:rPr>
          <w:szCs w:val="24"/>
          <w:lang w:val="en-US"/>
        </w:rPr>
        <w:t xml:space="preserve">to the </w:t>
      </w:r>
      <w:r w:rsidR="00F970B4">
        <w:rPr>
          <w:szCs w:val="24"/>
          <w:lang w:val="en-US"/>
        </w:rPr>
        <w:t xml:space="preserve">Postdoctoral fellow’s </w:t>
      </w:r>
      <w:r w:rsidR="00EB35FC">
        <w:rPr>
          <w:szCs w:val="24"/>
          <w:lang w:val="en-US"/>
        </w:rPr>
        <w:t>contract of e</w:t>
      </w:r>
      <w:r w:rsidR="009833C9" w:rsidRPr="00417BC8">
        <w:rPr>
          <w:szCs w:val="24"/>
          <w:lang w:val="en-US"/>
        </w:rPr>
        <w:t>mployment</w:t>
      </w:r>
      <w:r w:rsidR="00D42175">
        <w:rPr>
          <w:szCs w:val="24"/>
          <w:lang w:val="en-US"/>
        </w:rPr>
        <w:t xml:space="preserve"> </w:t>
      </w:r>
      <w:r w:rsidR="00A44BBE">
        <w:rPr>
          <w:szCs w:val="24"/>
          <w:lang w:val="en-US"/>
        </w:rPr>
        <w:t>and based on the conditions set out in</w:t>
      </w:r>
      <w:r w:rsidR="00A44BBE" w:rsidRPr="00417BC8">
        <w:rPr>
          <w:szCs w:val="24"/>
          <w:lang w:val="en-US"/>
        </w:rPr>
        <w:t xml:space="preserve"> </w:t>
      </w:r>
      <w:r w:rsidR="009833C9" w:rsidRPr="00417BC8">
        <w:rPr>
          <w:szCs w:val="24"/>
          <w:lang w:val="en-US"/>
        </w:rPr>
        <w:t>the Grant Agreement</w:t>
      </w:r>
      <w:r w:rsidR="00A7098A">
        <w:rPr>
          <w:szCs w:val="24"/>
          <w:lang w:val="en-US"/>
        </w:rPr>
        <w:t xml:space="preserve"> and the Partnership Agreemen</w:t>
      </w:r>
      <w:r w:rsidR="00F531C6">
        <w:rPr>
          <w:szCs w:val="24"/>
          <w:lang w:val="en-US"/>
        </w:rPr>
        <w:t>t</w:t>
      </w:r>
      <w:r w:rsidR="00F970B4">
        <w:rPr>
          <w:szCs w:val="24"/>
          <w:lang w:val="en-US"/>
        </w:rPr>
        <w:t xml:space="preserve"> </w:t>
      </w:r>
      <w:r w:rsidR="00EA4DEE">
        <w:rPr>
          <w:szCs w:val="24"/>
          <w:lang w:val="en-US"/>
        </w:rPr>
        <w:t>(as defined below)</w:t>
      </w:r>
      <w:r w:rsidR="00F531C6">
        <w:rPr>
          <w:szCs w:val="24"/>
          <w:lang w:val="en-US"/>
        </w:rPr>
        <w:t>.</w:t>
      </w:r>
    </w:p>
    <w:p w14:paraId="5E7DE9EF" w14:textId="77777777" w:rsidR="00F531C6" w:rsidRPr="00417BC8" w:rsidRDefault="00F531C6" w:rsidP="00F531C6">
      <w:pPr>
        <w:jc w:val="both"/>
        <w:rPr>
          <w:b/>
          <w:szCs w:val="24"/>
          <w:lang w:val="en-US"/>
        </w:rPr>
      </w:pPr>
    </w:p>
    <w:p w14:paraId="4AB645A9" w14:textId="0F7D4555" w:rsidR="00F970B4" w:rsidRDefault="00A07965" w:rsidP="00417BC8">
      <w:pPr>
        <w:tabs>
          <w:tab w:val="left" w:pos="1701"/>
        </w:tabs>
        <w:rPr>
          <w:szCs w:val="24"/>
          <w:lang w:val="en-US"/>
        </w:rPr>
      </w:pPr>
      <w:r w:rsidRPr="00417BC8">
        <w:rPr>
          <w:b/>
          <w:szCs w:val="24"/>
          <w:lang w:val="en-US"/>
        </w:rPr>
        <w:t>The Host Institution</w:t>
      </w:r>
      <w:r w:rsidRPr="00417BC8">
        <w:rPr>
          <w:szCs w:val="24"/>
          <w:lang w:val="en-US"/>
        </w:rPr>
        <w:t xml:space="preserve">: </w:t>
      </w:r>
      <w:r w:rsidR="00B524B9">
        <w:rPr>
          <w:szCs w:val="24"/>
          <w:highlight w:val="yellow"/>
          <w:lang w:val="en-US"/>
        </w:rPr>
        <w:t>University name</w:t>
      </w:r>
      <w:r w:rsidRPr="00417BC8">
        <w:rPr>
          <w:szCs w:val="24"/>
          <w:lang w:val="en-US"/>
        </w:rPr>
        <w:t xml:space="preserve">, </w:t>
      </w:r>
      <w:r w:rsidR="00367CA5">
        <w:rPr>
          <w:szCs w:val="24"/>
          <w:highlight w:val="yellow"/>
          <w:lang w:val="en-US"/>
        </w:rPr>
        <w:t>N</w:t>
      </w:r>
      <w:r w:rsidRPr="00417BC8">
        <w:rPr>
          <w:szCs w:val="24"/>
          <w:highlight w:val="yellow"/>
          <w:lang w:val="en-US"/>
        </w:rPr>
        <w:t>ame of department</w:t>
      </w:r>
      <w:r w:rsidRPr="00417BC8">
        <w:rPr>
          <w:szCs w:val="24"/>
          <w:lang w:val="en-US"/>
        </w:rPr>
        <w:t xml:space="preserve">, </w:t>
      </w:r>
      <w:r w:rsidR="00367CA5">
        <w:rPr>
          <w:szCs w:val="24"/>
          <w:highlight w:val="yellow"/>
          <w:lang w:val="en-US"/>
        </w:rPr>
        <w:t>A</w:t>
      </w:r>
      <w:r w:rsidRPr="00417BC8">
        <w:rPr>
          <w:szCs w:val="24"/>
          <w:highlight w:val="yellow"/>
          <w:lang w:val="en-US"/>
        </w:rPr>
        <w:t>ddress of department</w:t>
      </w:r>
      <w:r w:rsidR="00537D5C">
        <w:rPr>
          <w:szCs w:val="24"/>
          <w:lang w:val="en-US"/>
        </w:rPr>
        <w:t xml:space="preserve">. </w:t>
      </w:r>
    </w:p>
    <w:p w14:paraId="5A6CB5E9" w14:textId="77777777" w:rsidR="00F970B4" w:rsidRDefault="00F970B4" w:rsidP="00417BC8">
      <w:pPr>
        <w:tabs>
          <w:tab w:val="left" w:pos="1701"/>
        </w:tabs>
        <w:rPr>
          <w:szCs w:val="24"/>
          <w:lang w:val="en-US"/>
        </w:rPr>
      </w:pPr>
    </w:p>
    <w:p w14:paraId="5D723AB8" w14:textId="59D53347" w:rsidR="00A07965" w:rsidRPr="00417BC8" w:rsidRDefault="006646CF" w:rsidP="00417BC8">
      <w:pPr>
        <w:tabs>
          <w:tab w:val="left" w:pos="1701"/>
        </w:tabs>
        <w:rPr>
          <w:szCs w:val="24"/>
          <w:lang w:val="en-US"/>
        </w:rPr>
      </w:pPr>
      <w:r>
        <w:rPr>
          <w:szCs w:val="24"/>
          <w:lang w:val="en-US"/>
        </w:rPr>
        <w:t xml:space="preserve">The </w:t>
      </w:r>
      <w:r w:rsidR="00072631">
        <w:rPr>
          <w:szCs w:val="24"/>
          <w:lang w:val="en-US"/>
        </w:rPr>
        <w:t>main s</w:t>
      </w:r>
      <w:r w:rsidR="00A07965" w:rsidRPr="001D3E54">
        <w:rPr>
          <w:szCs w:val="24"/>
          <w:lang w:val="en-US"/>
        </w:rPr>
        <w:t>upervisor</w:t>
      </w:r>
      <w:r>
        <w:rPr>
          <w:szCs w:val="24"/>
          <w:lang w:val="en-US"/>
        </w:rPr>
        <w:t xml:space="preserve"> of the research training activities related to this position is</w:t>
      </w:r>
      <w:r w:rsidR="00A07965" w:rsidRPr="00417BC8">
        <w:rPr>
          <w:szCs w:val="24"/>
          <w:lang w:val="en-US"/>
        </w:rPr>
        <w:t xml:space="preserve">: </w:t>
      </w:r>
      <w:r w:rsidR="00072631">
        <w:rPr>
          <w:szCs w:val="24"/>
          <w:lang w:val="en-US"/>
        </w:rPr>
        <w:br/>
      </w:r>
      <w:r w:rsidR="00367CA5">
        <w:rPr>
          <w:szCs w:val="24"/>
          <w:highlight w:val="yellow"/>
          <w:lang w:val="en-US"/>
        </w:rPr>
        <w:t>N</w:t>
      </w:r>
      <w:r w:rsidR="00A07965" w:rsidRPr="00417BC8">
        <w:rPr>
          <w:szCs w:val="24"/>
          <w:highlight w:val="yellow"/>
          <w:lang w:val="en-US"/>
        </w:rPr>
        <w:t>ame of supervisor/PI</w:t>
      </w:r>
    </w:p>
    <w:p w14:paraId="02438668" w14:textId="77777777" w:rsidR="00417BC8" w:rsidRDefault="00417BC8" w:rsidP="00A07965">
      <w:pPr>
        <w:tabs>
          <w:tab w:val="left" w:pos="1701"/>
        </w:tabs>
        <w:rPr>
          <w:b/>
          <w:szCs w:val="24"/>
          <w:lang w:val="en-US"/>
        </w:rPr>
      </w:pPr>
    </w:p>
    <w:p w14:paraId="7387E3EC" w14:textId="5CDE8EBC" w:rsidR="00A07965" w:rsidRDefault="00FA413E" w:rsidP="00A07965">
      <w:pPr>
        <w:tabs>
          <w:tab w:val="left" w:pos="1701"/>
        </w:tabs>
        <w:rPr>
          <w:szCs w:val="24"/>
          <w:highlight w:val="yellow"/>
          <w:lang w:val="en-US"/>
        </w:rPr>
      </w:pPr>
      <w:r w:rsidRPr="008B10C8">
        <w:rPr>
          <w:b/>
          <w:szCs w:val="24"/>
          <w:lang w:val="en-US"/>
        </w:rPr>
        <w:t xml:space="preserve">The </w:t>
      </w:r>
      <w:r w:rsidR="00C92847">
        <w:rPr>
          <w:b/>
          <w:szCs w:val="24"/>
          <w:lang w:val="en-US"/>
        </w:rPr>
        <w:t>Postd</w:t>
      </w:r>
      <w:r w:rsidRPr="008B10C8">
        <w:rPr>
          <w:b/>
          <w:szCs w:val="24"/>
          <w:lang w:val="en-US"/>
        </w:rPr>
        <w:t xml:space="preserve">octoral </w:t>
      </w:r>
      <w:r w:rsidR="00C92847">
        <w:rPr>
          <w:b/>
          <w:szCs w:val="24"/>
          <w:lang w:val="en-US"/>
        </w:rPr>
        <w:t>fellow</w:t>
      </w:r>
      <w:r w:rsidR="008B10C8">
        <w:rPr>
          <w:szCs w:val="24"/>
          <w:lang w:val="en-US"/>
        </w:rPr>
        <w:t>:</w:t>
      </w:r>
      <w:r>
        <w:rPr>
          <w:szCs w:val="24"/>
          <w:lang w:val="en-US"/>
        </w:rPr>
        <w:t xml:space="preserve"> </w:t>
      </w:r>
      <w:r w:rsidR="00F970B4" w:rsidRPr="00F970B4">
        <w:rPr>
          <w:szCs w:val="24"/>
          <w:lang w:val="en-US"/>
        </w:rPr>
        <w:t>As set out above.</w:t>
      </w:r>
    </w:p>
    <w:p w14:paraId="3F3FD204" w14:textId="77777777" w:rsidR="00A07965" w:rsidRPr="00417BC8" w:rsidRDefault="00A07965" w:rsidP="004C277D">
      <w:pPr>
        <w:tabs>
          <w:tab w:val="left" w:pos="851"/>
          <w:tab w:val="left" w:pos="8460"/>
        </w:tabs>
        <w:rPr>
          <w:szCs w:val="24"/>
          <w:lang w:val="en-US"/>
        </w:rPr>
      </w:pPr>
    </w:p>
    <w:p w14:paraId="0E68C8FC" w14:textId="7F7E0BA6" w:rsidR="008959FD" w:rsidRDefault="004C277D" w:rsidP="00417BC8">
      <w:pPr>
        <w:tabs>
          <w:tab w:val="left" w:pos="851"/>
          <w:tab w:val="left" w:pos="8460"/>
        </w:tabs>
        <w:rPr>
          <w:szCs w:val="24"/>
          <w:lang w:val="en-US"/>
        </w:rPr>
      </w:pPr>
      <w:r w:rsidRPr="00417BC8">
        <w:rPr>
          <w:szCs w:val="24"/>
          <w:lang w:val="en-US"/>
        </w:rPr>
        <w:t xml:space="preserve">The Host Institution is </w:t>
      </w:r>
      <w:r w:rsidR="00F948DC" w:rsidRPr="00841F0D">
        <w:rPr>
          <w:szCs w:val="24"/>
          <w:highlight w:val="yellow"/>
          <w:lang w:val="en-US"/>
        </w:rPr>
        <w:t>Implementing P</w:t>
      </w:r>
      <w:r w:rsidR="00841BCC" w:rsidRPr="00841F0D">
        <w:rPr>
          <w:szCs w:val="24"/>
          <w:highlight w:val="yellow"/>
          <w:lang w:val="en-US"/>
        </w:rPr>
        <w:t>artner</w:t>
      </w:r>
      <w:r w:rsidR="000B6B03">
        <w:rPr>
          <w:szCs w:val="24"/>
          <w:highlight w:val="yellow"/>
          <w:lang w:val="en-US"/>
        </w:rPr>
        <w:t xml:space="preserve"> </w:t>
      </w:r>
      <w:r w:rsidR="000B6B03" w:rsidRPr="00841F0D">
        <w:rPr>
          <w:szCs w:val="24"/>
          <w:highlight w:val="yellow"/>
          <w:lang w:val="en-US"/>
        </w:rPr>
        <w:t>[</w:t>
      </w:r>
      <w:r w:rsidR="000B6B03">
        <w:rPr>
          <w:szCs w:val="24"/>
          <w:highlight w:val="yellow"/>
          <w:lang w:val="en-US"/>
        </w:rPr>
        <w:t xml:space="preserve">or </w:t>
      </w:r>
      <w:r w:rsidR="000B6B03" w:rsidRPr="00841F0D">
        <w:rPr>
          <w:szCs w:val="24"/>
          <w:highlight w:val="yellow"/>
          <w:lang w:val="en-US"/>
        </w:rPr>
        <w:t xml:space="preserve">Beneficiary] </w:t>
      </w:r>
      <w:r w:rsidRPr="00417BC8">
        <w:rPr>
          <w:szCs w:val="24"/>
          <w:lang w:val="en-US"/>
        </w:rPr>
        <w:t xml:space="preserve">in the </w:t>
      </w:r>
      <w:r w:rsidR="00F970B4">
        <w:rPr>
          <w:szCs w:val="24"/>
          <w:lang w:val="en-US"/>
        </w:rPr>
        <w:t>Program</w:t>
      </w:r>
      <w:r w:rsidRPr="00AD14FA">
        <w:rPr>
          <w:szCs w:val="24"/>
          <w:lang w:val="en-US"/>
        </w:rPr>
        <w:t>,</w:t>
      </w:r>
      <w:r w:rsidRPr="00417BC8">
        <w:rPr>
          <w:szCs w:val="24"/>
          <w:lang w:val="en-US"/>
        </w:rPr>
        <w:t xml:space="preserve"> hereinafter referred to as “the </w:t>
      </w:r>
      <w:r w:rsidR="00426136">
        <w:rPr>
          <w:szCs w:val="24"/>
          <w:lang w:val="en-US"/>
        </w:rPr>
        <w:t>Action</w:t>
      </w:r>
      <w:r w:rsidRPr="00417BC8">
        <w:rPr>
          <w:szCs w:val="24"/>
          <w:lang w:val="en-US"/>
        </w:rPr>
        <w:t xml:space="preserve">”. For the </w:t>
      </w:r>
      <w:r w:rsidR="00426136">
        <w:rPr>
          <w:szCs w:val="24"/>
          <w:lang w:val="en-US"/>
        </w:rPr>
        <w:t>Action</w:t>
      </w:r>
      <w:r w:rsidRPr="00417BC8">
        <w:rPr>
          <w:szCs w:val="24"/>
          <w:lang w:val="en-US"/>
        </w:rPr>
        <w:t xml:space="preserve"> a Grant Agreement, </w:t>
      </w:r>
      <w:r w:rsidR="00072631">
        <w:rPr>
          <w:lang w:val="en-GB"/>
        </w:rPr>
        <w:t xml:space="preserve">project </w:t>
      </w:r>
      <w:r w:rsidR="00072631" w:rsidRPr="00022800">
        <w:rPr>
          <w:lang w:val="en-GB"/>
        </w:rPr>
        <w:t>101177199</w:t>
      </w:r>
      <w:r w:rsidRPr="00417BC8">
        <w:rPr>
          <w:szCs w:val="24"/>
          <w:lang w:val="en-US"/>
        </w:rPr>
        <w:t xml:space="preserve">, has been </w:t>
      </w:r>
      <w:r w:rsidR="00F970B4">
        <w:rPr>
          <w:szCs w:val="24"/>
          <w:lang w:val="en-US"/>
        </w:rPr>
        <w:t>entered into</w:t>
      </w:r>
      <w:r w:rsidRPr="00417BC8">
        <w:rPr>
          <w:szCs w:val="24"/>
          <w:lang w:val="en-US"/>
        </w:rPr>
        <w:t xml:space="preserve"> between </w:t>
      </w:r>
      <w:r w:rsidR="00EA4E66" w:rsidRPr="00417BC8">
        <w:rPr>
          <w:szCs w:val="24"/>
          <w:lang w:val="en-US"/>
        </w:rPr>
        <w:t>t</w:t>
      </w:r>
      <w:r w:rsidRPr="00417BC8">
        <w:rPr>
          <w:szCs w:val="24"/>
          <w:lang w:val="en-US"/>
        </w:rPr>
        <w:t>he</w:t>
      </w:r>
      <w:r w:rsidR="00841BCC">
        <w:rPr>
          <w:szCs w:val="24"/>
          <w:lang w:val="en-US"/>
        </w:rPr>
        <w:t xml:space="preserve"> </w:t>
      </w:r>
      <w:r w:rsidR="00A02F84">
        <w:rPr>
          <w:szCs w:val="24"/>
          <w:lang w:val="en-US"/>
        </w:rPr>
        <w:t>B</w:t>
      </w:r>
      <w:r w:rsidR="00841BCC">
        <w:rPr>
          <w:szCs w:val="24"/>
          <w:lang w:val="en-US"/>
        </w:rPr>
        <w:t>eneficiary</w:t>
      </w:r>
      <w:r w:rsidRPr="00417BC8">
        <w:rPr>
          <w:szCs w:val="24"/>
          <w:lang w:val="en-US"/>
        </w:rPr>
        <w:t xml:space="preserve"> and the Research Executive Agency (REA), herein referred to as the </w:t>
      </w:r>
      <w:r w:rsidR="00EA4DEE">
        <w:rPr>
          <w:szCs w:val="24"/>
          <w:lang w:val="en-US"/>
        </w:rPr>
        <w:t>“</w:t>
      </w:r>
      <w:r w:rsidRPr="00417BC8">
        <w:rPr>
          <w:szCs w:val="24"/>
          <w:lang w:val="en-US"/>
        </w:rPr>
        <w:t xml:space="preserve">Grant </w:t>
      </w:r>
      <w:r w:rsidRPr="00AD14FA">
        <w:rPr>
          <w:szCs w:val="24"/>
          <w:lang w:val="en-US"/>
        </w:rPr>
        <w:t>Agreement”</w:t>
      </w:r>
      <w:r w:rsidR="00AD14FA" w:rsidRPr="00AD14FA">
        <w:rPr>
          <w:szCs w:val="24"/>
          <w:lang w:val="en-US"/>
        </w:rPr>
        <w:t>.</w:t>
      </w:r>
      <w:r w:rsidRPr="00AD14FA">
        <w:rPr>
          <w:szCs w:val="24"/>
          <w:lang w:val="en-US"/>
        </w:rPr>
        <w:t xml:space="preserve"> Words</w:t>
      </w:r>
      <w:r w:rsidRPr="00417BC8">
        <w:rPr>
          <w:szCs w:val="24"/>
          <w:lang w:val="en-US"/>
        </w:rPr>
        <w:t xml:space="preserve"> defined in the Grant Agreement have the same meaning in this agreement.</w:t>
      </w:r>
    </w:p>
    <w:p w14:paraId="628E19AF" w14:textId="007C34A1" w:rsidR="00EA4DEE" w:rsidRDefault="00EA4DEE" w:rsidP="00417BC8">
      <w:pPr>
        <w:tabs>
          <w:tab w:val="left" w:pos="851"/>
          <w:tab w:val="left" w:pos="8460"/>
        </w:tabs>
        <w:rPr>
          <w:szCs w:val="24"/>
          <w:lang w:val="en-US"/>
        </w:rPr>
      </w:pPr>
    </w:p>
    <w:p w14:paraId="37FBC71A" w14:textId="748BAC25" w:rsidR="00EA4DEE" w:rsidRDefault="00EA4DEE" w:rsidP="00417BC8">
      <w:pPr>
        <w:tabs>
          <w:tab w:val="left" w:pos="851"/>
          <w:tab w:val="left" w:pos="8460"/>
        </w:tabs>
        <w:rPr>
          <w:szCs w:val="24"/>
          <w:lang w:val="en-US"/>
        </w:rPr>
      </w:pPr>
      <w:r>
        <w:rPr>
          <w:szCs w:val="24"/>
          <w:lang w:val="en-US"/>
        </w:rPr>
        <w:t xml:space="preserve">Further, the </w:t>
      </w:r>
      <w:r w:rsidR="00670AF5">
        <w:rPr>
          <w:szCs w:val="24"/>
          <w:lang w:val="en-US"/>
        </w:rPr>
        <w:t>B</w:t>
      </w:r>
      <w:r>
        <w:rPr>
          <w:szCs w:val="24"/>
          <w:lang w:val="en-US"/>
        </w:rPr>
        <w:t xml:space="preserve">eneficiary and the </w:t>
      </w:r>
      <w:r w:rsidR="00670AF5">
        <w:rPr>
          <w:szCs w:val="24"/>
          <w:lang w:val="en-US"/>
        </w:rPr>
        <w:t xml:space="preserve">Implementing </w:t>
      </w:r>
      <w:r>
        <w:rPr>
          <w:szCs w:val="24"/>
          <w:lang w:val="en-US"/>
        </w:rPr>
        <w:t>partner</w:t>
      </w:r>
      <w:r w:rsidR="00F12E01">
        <w:rPr>
          <w:szCs w:val="24"/>
          <w:lang w:val="en-US"/>
        </w:rPr>
        <w:t xml:space="preserve">s </w:t>
      </w:r>
      <w:r>
        <w:rPr>
          <w:szCs w:val="24"/>
          <w:lang w:val="en-US"/>
        </w:rPr>
        <w:t>of the Program have entered into a Partnership Agreement in order to regulate their respective internal rights and obligations, herein referred to as the “Partnership Agreement”.</w:t>
      </w:r>
    </w:p>
    <w:p w14:paraId="4AE58838" w14:textId="62A79BEA" w:rsidR="00AC76CE" w:rsidRDefault="00AC76CE" w:rsidP="00417BC8">
      <w:pPr>
        <w:tabs>
          <w:tab w:val="left" w:pos="851"/>
          <w:tab w:val="left" w:pos="8460"/>
        </w:tabs>
        <w:rPr>
          <w:szCs w:val="24"/>
          <w:lang w:val="en-US"/>
        </w:rPr>
      </w:pPr>
    </w:p>
    <w:p w14:paraId="53155C76" w14:textId="26971024" w:rsidR="00AC76CE" w:rsidRDefault="00AC76CE" w:rsidP="00417BC8">
      <w:pPr>
        <w:tabs>
          <w:tab w:val="left" w:pos="851"/>
          <w:tab w:val="left" w:pos="8460"/>
        </w:tabs>
        <w:rPr>
          <w:szCs w:val="24"/>
          <w:lang w:val="en-US"/>
        </w:rPr>
      </w:pPr>
      <w:r>
        <w:rPr>
          <w:szCs w:val="24"/>
          <w:lang w:val="en-US"/>
        </w:rPr>
        <w:t>Both the Grant Agreement and the Partnership Agreement ha</w:t>
      </w:r>
      <w:r w:rsidR="00EE71E6">
        <w:rPr>
          <w:szCs w:val="24"/>
          <w:lang w:val="en-US"/>
        </w:rPr>
        <w:t>ve</w:t>
      </w:r>
      <w:r>
        <w:rPr>
          <w:szCs w:val="24"/>
          <w:lang w:val="en-US"/>
        </w:rPr>
        <w:t xml:space="preserve"> been provided to the Postdoctoral fellow.</w:t>
      </w:r>
    </w:p>
    <w:p w14:paraId="64F323BE" w14:textId="77777777" w:rsidR="00F948DC" w:rsidRPr="00417BC8" w:rsidRDefault="00F948DC" w:rsidP="00417BC8">
      <w:pPr>
        <w:tabs>
          <w:tab w:val="left" w:pos="851"/>
          <w:tab w:val="left" w:pos="8460"/>
        </w:tabs>
        <w:rPr>
          <w:szCs w:val="24"/>
          <w:lang w:val="en-US"/>
        </w:rPr>
      </w:pPr>
    </w:p>
    <w:p w14:paraId="03DA9059" w14:textId="77777777" w:rsidR="00864A0E" w:rsidRDefault="003C3AC7" w:rsidP="00864A0E">
      <w:pPr>
        <w:tabs>
          <w:tab w:val="left" w:pos="851"/>
          <w:tab w:val="left" w:pos="8460"/>
        </w:tabs>
        <w:rPr>
          <w:lang w:val="en-US"/>
        </w:rPr>
      </w:pPr>
      <w:r w:rsidRPr="00AE6DA5">
        <w:rPr>
          <w:lang w:val="en-US"/>
        </w:rPr>
        <w:t xml:space="preserve">The </w:t>
      </w:r>
      <w:r w:rsidR="00841F0D" w:rsidRPr="00AE6DA5">
        <w:rPr>
          <w:lang w:val="en-US"/>
        </w:rPr>
        <w:t>Postdoctoral fellowship</w:t>
      </w:r>
      <w:r w:rsidRPr="00AE6DA5">
        <w:rPr>
          <w:lang w:val="en-US"/>
        </w:rPr>
        <w:t xml:space="preserve"> </w:t>
      </w:r>
      <w:r w:rsidR="00770471" w:rsidRPr="00AE6DA5">
        <w:rPr>
          <w:lang w:val="en-US"/>
        </w:rPr>
        <w:t xml:space="preserve">is a temporary </w:t>
      </w:r>
      <w:r w:rsidRPr="00AE6DA5">
        <w:rPr>
          <w:lang w:val="en-US"/>
        </w:rPr>
        <w:t>employment limited to a maximum of</w:t>
      </w:r>
      <w:r w:rsidR="00770471" w:rsidRPr="00AE6DA5">
        <w:rPr>
          <w:lang w:val="en-US"/>
        </w:rPr>
        <w:t xml:space="preserve"> 3</w:t>
      </w:r>
      <w:r w:rsidRPr="00AE6DA5">
        <w:rPr>
          <w:lang w:val="en-US"/>
        </w:rPr>
        <w:t xml:space="preserve"> years full-time </w:t>
      </w:r>
      <w:r w:rsidR="00841F0D" w:rsidRPr="00AE6DA5">
        <w:rPr>
          <w:lang w:val="en-US"/>
        </w:rPr>
        <w:t>employment</w:t>
      </w:r>
      <w:r w:rsidR="00770471" w:rsidRPr="00AE6DA5">
        <w:rPr>
          <w:lang w:val="en-US"/>
        </w:rPr>
        <w:t xml:space="preserve"> according to a collective agreement</w:t>
      </w:r>
      <w:r w:rsidR="00951614">
        <w:rPr>
          <w:rStyle w:val="Fotnotsreferens"/>
          <w:lang w:val="en-US"/>
        </w:rPr>
        <w:footnoteReference w:id="1"/>
      </w:r>
      <w:r w:rsidR="00431225" w:rsidRPr="00AE6DA5">
        <w:rPr>
          <w:lang w:val="en-US"/>
        </w:rPr>
        <w:t xml:space="preserve"> </w:t>
      </w:r>
      <w:r w:rsidR="00AE6DA5" w:rsidRPr="00AE6DA5">
        <w:rPr>
          <w:lang w:val="en-US"/>
        </w:rPr>
        <w:t xml:space="preserve">between The Swedish Agency for Government Employers and the </w:t>
      </w:r>
      <w:r w:rsidR="00951614">
        <w:rPr>
          <w:lang w:val="en-US"/>
        </w:rPr>
        <w:t>Implementing partners</w:t>
      </w:r>
      <w:r w:rsidR="00AE6DA5" w:rsidRPr="00AE6DA5">
        <w:rPr>
          <w:lang w:val="en-US"/>
        </w:rPr>
        <w:t xml:space="preserve">. </w:t>
      </w:r>
      <w:r w:rsidR="006433C3" w:rsidRPr="00AE6DA5">
        <w:rPr>
          <w:lang w:val="en-US"/>
        </w:rPr>
        <w:t xml:space="preserve">The </w:t>
      </w:r>
      <w:r w:rsidR="00C570EF" w:rsidRPr="00AE6DA5">
        <w:rPr>
          <w:lang w:val="en-US"/>
        </w:rPr>
        <w:t>P</w:t>
      </w:r>
      <w:r w:rsidR="006433C3" w:rsidRPr="00AE6DA5">
        <w:rPr>
          <w:lang w:val="en-US"/>
        </w:rPr>
        <w:t>ostdoctoral position may be extended for special reasons. If the Postdoctor</w:t>
      </w:r>
      <w:r w:rsidR="00B72B13" w:rsidRPr="00AE6DA5">
        <w:rPr>
          <w:lang w:val="en-US"/>
        </w:rPr>
        <w:t>al fellow</w:t>
      </w:r>
      <w:r w:rsidR="006433C3" w:rsidRPr="00AE6DA5">
        <w:rPr>
          <w:lang w:val="en-US"/>
        </w:rPr>
        <w:t xml:space="preserve"> is on parental leave after the starting</w:t>
      </w:r>
      <w:r w:rsidR="00B72B13" w:rsidRPr="00AE6DA5">
        <w:rPr>
          <w:lang w:val="en-US"/>
        </w:rPr>
        <w:t xml:space="preserve"> </w:t>
      </w:r>
      <w:r w:rsidR="006433C3" w:rsidRPr="00AE6DA5">
        <w:rPr>
          <w:lang w:val="en-US"/>
        </w:rPr>
        <w:t xml:space="preserve">date, an extension shall be offered corresponding to the duration </w:t>
      </w:r>
      <w:r w:rsidR="006433C3" w:rsidRPr="00322D7A">
        <w:rPr>
          <w:lang w:val="en-US"/>
        </w:rPr>
        <w:t>of the parental leave. If the</w:t>
      </w:r>
      <w:r w:rsidR="00864A0E">
        <w:rPr>
          <w:lang w:val="en-US"/>
        </w:rPr>
        <w:t xml:space="preserve"> </w:t>
      </w:r>
    </w:p>
    <w:p w14:paraId="24F33F96" w14:textId="77777777" w:rsidR="00864A0E" w:rsidRDefault="00864A0E" w:rsidP="00864A0E">
      <w:pPr>
        <w:tabs>
          <w:tab w:val="left" w:pos="851"/>
          <w:tab w:val="left" w:pos="8460"/>
        </w:tabs>
        <w:rPr>
          <w:lang w:val="en-US"/>
        </w:rPr>
      </w:pPr>
    </w:p>
    <w:p w14:paraId="7401ED54" w14:textId="72E060EC" w:rsidR="00770471" w:rsidRPr="00103CEB" w:rsidRDefault="00864A0E" w:rsidP="00864A0E">
      <w:pPr>
        <w:tabs>
          <w:tab w:val="left" w:pos="851"/>
          <w:tab w:val="left" w:pos="8460"/>
        </w:tabs>
        <w:rPr>
          <w:lang w:val="en-US"/>
        </w:rPr>
      </w:pPr>
      <w:r>
        <w:rPr>
          <w:lang w:val="en-US"/>
        </w:rPr>
        <w:t>p</w:t>
      </w:r>
      <w:r w:rsidR="006433C3" w:rsidRPr="00322D7A">
        <w:rPr>
          <w:lang w:val="en-US"/>
        </w:rPr>
        <w:t>ostdoctor</w:t>
      </w:r>
      <w:r w:rsidR="00B72B13" w:rsidRPr="00322D7A">
        <w:rPr>
          <w:lang w:val="en-US"/>
        </w:rPr>
        <w:t>al fellow</w:t>
      </w:r>
      <w:r w:rsidR="006433C3" w:rsidRPr="00322D7A">
        <w:rPr>
          <w:lang w:val="en-US"/>
        </w:rPr>
        <w:t xml:space="preserve"> is on leave for special reasons</w:t>
      </w:r>
      <w:r w:rsidR="00C570EF" w:rsidRPr="00322D7A">
        <w:rPr>
          <w:lang w:val="en-US"/>
        </w:rPr>
        <w:t xml:space="preserve"> after the starting date</w:t>
      </w:r>
      <w:r w:rsidR="006433C3" w:rsidRPr="00322D7A">
        <w:rPr>
          <w:lang w:val="en-US"/>
        </w:rPr>
        <w:t xml:space="preserve">, for example due to sickness, an extension may be granted. </w:t>
      </w:r>
    </w:p>
    <w:p w14:paraId="7D6D65B1" w14:textId="77777777" w:rsidR="009D363D" w:rsidRPr="00417BC8" w:rsidRDefault="009D363D" w:rsidP="009D363D">
      <w:pPr>
        <w:tabs>
          <w:tab w:val="left" w:pos="3300"/>
          <w:tab w:val="left" w:pos="4800"/>
          <w:tab w:val="left" w:pos="7340"/>
        </w:tabs>
        <w:outlineLvl w:val="0"/>
        <w:rPr>
          <w:szCs w:val="24"/>
          <w:lang w:val="en-US"/>
        </w:rPr>
      </w:pPr>
    </w:p>
    <w:p w14:paraId="68E3437D" w14:textId="77777777" w:rsidR="002D116B" w:rsidRPr="00417BC8" w:rsidRDefault="007E03B8" w:rsidP="009D363D">
      <w:pPr>
        <w:tabs>
          <w:tab w:val="left" w:pos="3300"/>
          <w:tab w:val="left" w:pos="4800"/>
          <w:tab w:val="left" w:pos="7340"/>
        </w:tabs>
        <w:outlineLvl w:val="0"/>
        <w:rPr>
          <w:szCs w:val="24"/>
          <w:lang w:val="en-US"/>
        </w:rPr>
      </w:pPr>
      <w:r w:rsidRPr="00417BC8">
        <w:rPr>
          <w:szCs w:val="24"/>
          <w:lang w:val="en-US"/>
        </w:rPr>
        <w:t xml:space="preserve">The following is agreed between both </w:t>
      </w:r>
      <w:r w:rsidR="002D116B" w:rsidRPr="00417BC8">
        <w:rPr>
          <w:szCs w:val="24"/>
          <w:lang w:val="en-US"/>
        </w:rPr>
        <w:t>parties:</w:t>
      </w:r>
    </w:p>
    <w:p w14:paraId="71A10CEA" w14:textId="77777777" w:rsidR="002D116B" w:rsidRPr="00417BC8" w:rsidRDefault="002D116B" w:rsidP="009D363D">
      <w:pPr>
        <w:tabs>
          <w:tab w:val="left" w:pos="3300"/>
          <w:tab w:val="left" w:pos="4800"/>
          <w:tab w:val="left" w:pos="7340"/>
        </w:tabs>
        <w:outlineLvl w:val="0"/>
        <w:rPr>
          <w:szCs w:val="24"/>
          <w:lang w:val="en-US"/>
        </w:rPr>
      </w:pPr>
    </w:p>
    <w:p w14:paraId="2F45A39B" w14:textId="4438955A" w:rsidR="006350B9" w:rsidRDefault="009D363D" w:rsidP="006455A5">
      <w:pPr>
        <w:pStyle w:val="Liststycke"/>
        <w:numPr>
          <w:ilvl w:val="0"/>
          <w:numId w:val="7"/>
        </w:numPr>
        <w:tabs>
          <w:tab w:val="left" w:pos="3300"/>
          <w:tab w:val="left" w:pos="4800"/>
          <w:tab w:val="left" w:pos="7340"/>
        </w:tabs>
        <w:ind w:hanging="425"/>
        <w:outlineLvl w:val="0"/>
        <w:rPr>
          <w:szCs w:val="24"/>
          <w:lang w:val="en-US"/>
        </w:rPr>
      </w:pPr>
      <w:r w:rsidRPr="00864A0E">
        <w:rPr>
          <w:szCs w:val="24"/>
          <w:lang w:val="en-US"/>
        </w:rPr>
        <w:t xml:space="preserve">The </w:t>
      </w:r>
      <w:r w:rsidR="002D116B" w:rsidRPr="00864A0E">
        <w:rPr>
          <w:szCs w:val="24"/>
          <w:lang w:val="en-US"/>
        </w:rPr>
        <w:t xml:space="preserve">Host Institution and the </w:t>
      </w:r>
      <w:r w:rsidR="00F06E38" w:rsidRPr="00864A0E">
        <w:rPr>
          <w:lang w:val="en-US"/>
        </w:rPr>
        <w:t>Postdoctoral fellow</w:t>
      </w:r>
      <w:r w:rsidR="002D116B" w:rsidRPr="00864A0E">
        <w:rPr>
          <w:szCs w:val="24"/>
          <w:lang w:val="en-US"/>
        </w:rPr>
        <w:t xml:space="preserve"> both</w:t>
      </w:r>
      <w:r w:rsidRPr="00864A0E">
        <w:rPr>
          <w:szCs w:val="24"/>
          <w:lang w:val="en-US"/>
        </w:rPr>
        <w:t xml:space="preserve"> undertake to carry out the </w:t>
      </w:r>
      <w:r w:rsidR="00426136" w:rsidRPr="00864A0E">
        <w:rPr>
          <w:szCs w:val="24"/>
          <w:lang w:val="en-US"/>
        </w:rPr>
        <w:t xml:space="preserve">Action </w:t>
      </w:r>
      <w:r w:rsidR="002D116B" w:rsidRPr="00864A0E">
        <w:rPr>
          <w:szCs w:val="24"/>
          <w:lang w:val="en-US"/>
        </w:rPr>
        <w:t xml:space="preserve">and fulfill their obligations, </w:t>
      </w:r>
      <w:r w:rsidRPr="00864A0E">
        <w:rPr>
          <w:szCs w:val="24"/>
          <w:lang w:val="en-US"/>
        </w:rPr>
        <w:t>in accordance with the Grant Agreement</w:t>
      </w:r>
      <w:r w:rsidR="00CB7F6C" w:rsidRPr="00864A0E">
        <w:rPr>
          <w:szCs w:val="24"/>
          <w:lang w:val="en-US"/>
        </w:rPr>
        <w:t xml:space="preserve"> </w:t>
      </w:r>
      <w:r w:rsidR="002B7F1F" w:rsidRPr="00864A0E">
        <w:rPr>
          <w:szCs w:val="24"/>
          <w:lang w:val="en-US"/>
        </w:rPr>
        <w:t xml:space="preserve">and/or </w:t>
      </w:r>
      <w:r w:rsidR="00CB7F6C" w:rsidRPr="00864A0E">
        <w:rPr>
          <w:szCs w:val="24"/>
          <w:lang w:val="en-US"/>
        </w:rPr>
        <w:t xml:space="preserve">the </w:t>
      </w:r>
      <w:r w:rsidR="00864A0E">
        <w:rPr>
          <w:szCs w:val="24"/>
          <w:lang w:val="en-US"/>
        </w:rPr>
        <w:t>Partnership Agreement</w:t>
      </w:r>
      <w:r w:rsidR="00864A0E">
        <w:rPr>
          <w:szCs w:val="24"/>
          <w:lang w:val="en-US"/>
        </w:rPr>
        <w:t>.</w:t>
      </w:r>
    </w:p>
    <w:p w14:paraId="49C666C0" w14:textId="77777777" w:rsidR="00864A0E" w:rsidRPr="00864A0E" w:rsidRDefault="00864A0E" w:rsidP="00864A0E">
      <w:pPr>
        <w:pStyle w:val="Liststycke"/>
        <w:tabs>
          <w:tab w:val="left" w:pos="3300"/>
          <w:tab w:val="left" w:pos="4800"/>
          <w:tab w:val="left" w:pos="7340"/>
        </w:tabs>
        <w:ind w:left="502"/>
        <w:outlineLvl w:val="0"/>
        <w:rPr>
          <w:szCs w:val="24"/>
          <w:lang w:val="en-US"/>
        </w:rPr>
      </w:pPr>
    </w:p>
    <w:p w14:paraId="1DA23100" w14:textId="03BAAC83" w:rsidR="00537D5C" w:rsidRPr="008A2664" w:rsidRDefault="004B323F" w:rsidP="00502375">
      <w:pPr>
        <w:pStyle w:val="Liststycke"/>
        <w:numPr>
          <w:ilvl w:val="0"/>
          <w:numId w:val="7"/>
        </w:numPr>
        <w:tabs>
          <w:tab w:val="left" w:pos="3300"/>
          <w:tab w:val="left" w:pos="4800"/>
          <w:tab w:val="left" w:pos="7340"/>
        </w:tabs>
        <w:ind w:left="567" w:hanging="425"/>
        <w:outlineLvl w:val="0"/>
        <w:rPr>
          <w:szCs w:val="24"/>
          <w:lang w:val="en-US"/>
        </w:rPr>
      </w:pPr>
      <w:r w:rsidRPr="006350B9">
        <w:rPr>
          <w:szCs w:val="24"/>
          <w:lang w:val="en-US"/>
        </w:rPr>
        <w:t xml:space="preserve">The </w:t>
      </w:r>
      <w:r w:rsidR="00F06E38">
        <w:rPr>
          <w:lang w:val="en-US"/>
        </w:rPr>
        <w:t>Postdoctoral fellow</w:t>
      </w:r>
      <w:r w:rsidR="00F06E38" w:rsidRPr="00AB23A8">
        <w:rPr>
          <w:szCs w:val="24"/>
          <w:lang w:val="en-US"/>
        </w:rPr>
        <w:t xml:space="preserve"> </w:t>
      </w:r>
      <w:r w:rsidRPr="006350B9">
        <w:rPr>
          <w:szCs w:val="24"/>
          <w:lang w:val="en-US"/>
        </w:rPr>
        <w:t xml:space="preserve">is obliged to work exclusively for the </w:t>
      </w:r>
      <w:r w:rsidR="00426136" w:rsidRPr="006350B9">
        <w:rPr>
          <w:szCs w:val="24"/>
          <w:lang w:val="en-US"/>
        </w:rPr>
        <w:t>Action</w:t>
      </w:r>
      <w:r w:rsidR="006646CF">
        <w:rPr>
          <w:szCs w:val="24"/>
          <w:lang w:val="en-US"/>
        </w:rPr>
        <w:t xml:space="preserve"> </w:t>
      </w:r>
      <w:r w:rsidR="00626666">
        <w:rPr>
          <w:szCs w:val="24"/>
          <w:lang w:val="en-US"/>
        </w:rPr>
        <w:t>(</w:t>
      </w:r>
      <w:r w:rsidR="006646CF">
        <w:rPr>
          <w:szCs w:val="24"/>
          <w:lang w:val="en-US"/>
        </w:rPr>
        <w:t xml:space="preserve">as </w:t>
      </w:r>
      <w:r w:rsidR="00F06E38">
        <w:rPr>
          <w:lang w:val="en-US"/>
        </w:rPr>
        <w:t>Postdoctoral fellow</w:t>
      </w:r>
      <w:r w:rsidR="00626666">
        <w:rPr>
          <w:szCs w:val="24"/>
          <w:lang w:val="en-US"/>
        </w:rPr>
        <w:t>)</w:t>
      </w:r>
      <w:r w:rsidR="006350B9" w:rsidRPr="006350B9">
        <w:rPr>
          <w:szCs w:val="24"/>
          <w:lang w:val="en-US"/>
        </w:rPr>
        <w:t xml:space="preserve">, </w:t>
      </w:r>
      <w:r w:rsidR="006350B9" w:rsidRPr="006350B9">
        <w:rPr>
          <w:lang w:val="en-GB"/>
        </w:rPr>
        <w:t>unless part-time for professional reasons is allowed and has been approved</w:t>
      </w:r>
      <w:r w:rsidR="009711A4">
        <w:rPr>
          <w:lang w:val="en-GB"/>
        </w:rPr>
        <w:t xml:space="preserve"> by </w:t>
      </w:r>
      <w:r w:rsidR="00865E3C">
        <w:rPr>
          <w:lang w:val="en-GB"/>
        </w:rPr>
        <w:t>the Host Institution</w:t>
      </w:r>
      <w:r w:rsidR="006350B9" w:rsidRPr="006350B9">
        <w:rPr>
          <w:lang w:val="en-GB"/>
        </w:rPr>
        <w:t>.</w:t>
      </w:r>
    </w:p>
    <w:p w14:paraId="6E570C93" w14:textId="77777777" w:rsidR="00537D5C" w:rsidRPr="00537D5C" w:rsidRDefault="00537D5C" w:rsidP="00537D5C">
      <w:pPr>
        <w:tabs>
          <w:tab w:val="left" w:pos="3300"/>
          <w:tab w:val="left" w:pos="4800"/>
          <w:tab w:val="left" w:pos="7340"/>
        </w:tabs>
        <w:outlineLvl w:val="0"/>
        <w:rPr>
          <w:szCs w:val="24"/>
          <w:lang w:val="en-US"/>
        </w:rPr>
      </w:pPr>
    </w:p>
    <w:p w14:paraId="1C8A56F2" w14:textId="594DD028" w:rsidR="00470CA7" w:rsidRPr="00470CA7" w:rsidRDefault="004B323F" w:rsidP="00D33618">
      <w:pPr>
        <w:pStyle w:val="Liststycke"/>
        <w:numPr>
          <w:ilvl w:val="0"/>
          <w:numId w:val="7"/>
        </w:numPr>
        <w:tabs>
          <w:tab w:val="left" w:pos="3300"/>
          <w:tab w:val="left" w:pos="4800"/>
          <w:tab w:val="left" w:pos="7340"/>
        </w:tabs>
        <w:outlineLvl w:val="0"/>
        <w:rPr>
          <w:szCs w:val="24"/>
          <w:lang w:val="en-US"/>
        </w:rPr>
      </w:pPr>
      <w:r w:rsidRPr="00537D5C">
        <w:rPr>
          <w:szCs w:val="24"/>
          <w:lang w:val="en-US"/>
        </w:rPr>
        <w:t xml:space="preserve">The </w:t>
      </w:r>
      <w:r w:rsidR="00D33618">
        <w:rPr>
          <w:lang w:val="en-US"/>
        </w:rPr>
        <w:t>Postdoctoral fellow</w:t>
      </w:r>
      <w:r w:rsidR="00D33618" w:rsidRPr="00AB23A8">
        <w:rPr>
          <w:szCs w:val="24"/>
          <w:lang w:val="en-US"/>
        </w:rPr>
        <w:t xml:space="preserve"> </w:t>
      </w:r>
      <w:r w:rsidRPr="00537D5C">
        <w:rPr>
          <w:szCs w:val="24"/>
          <w:lang w:val="en-US"/>
        </w:rPr>
        <w:t>is obliged not to receive</w:t>
      </w:r>
      <w:r w:rsidR="00EB35FC" w:rsidRPr="00537D5C">
        <w:rPr>
          <w:szCs w:val="24"/>
          <w:lang w:val="en-US"/>
        </w:rPr>
        <w:t>,</w:t>
      </w:r>
      <w:r w:rsidRPr="00537D5C">
        <w:rPr>
          <w:szCs w:val="24"/>
          <w:lang w:val="en-US"/>
        </w:rPr>
        <w:t xml:space="preserve"> for activities carried out within the frame of the </w:t>
      </w:r>
      <w:r w:rsidR="00426136" w:rsidRPr="00537D5C">
        <w:rPr>
          <w:szCs w:val="24"/>
          <w:lang w:val="en-US"/>
        </w:rPr>
        <w:t>Action</w:t>
      </w:r>
      <w:r w:rsidRPr="00537D5C">
        <w:rPr>
          <w:szCs w:val="24"/>
          <w:lang w:val="en-US"/>
        </w:rPr>
        <w:t>, other incomes than those received from the Host Institution.</w:t>
      </w:r>
    </w:p>
    <w:p w14:paraId="023638FE" w14:textId="77777777" w:rsidR="00470CA7" w:rsidRPr="003C3AC7" w:rsidRDefault="00470CA7" w:rsidP="00470CA7">
      <w:pPr>
        <w:pStyle w:val="Ingetavstnd"/>
        <w:rPr>
          <w:lang w:val="en-US"/>
        </w:rPr>
      </w:pPr>
    </w:p>
    <w:p w14:paraId="0E9F2726" w14:textId="7EC013F8" w:rsidR="00470CA7" w:rsidRDefault="004B323F" w:rsidP="00947656">
      <w:pPr>
        <w:pStyle w:val="Liststycke"/>
        <w:numPr>
          <w:ilvl w:val="0"/>
          <w:numId w:val="7"/>
        </w:numPr>
        <w:tabs>
          <w:tab w:val="left" w:pos="3300"/>
          <w:tab w:val="left" w:pos="4800"/>
          <w:tab w:val="left" w:pos="7340"/>
        </w:tabs>
        <w:ind w:left="567" w:hanging="425"/>
        <w:outlineLvl w:val="0"/>
        <w:rPr>
          <w:szCs w:val="24"/>
          <w:lang w:val="en-US"/>
        </w:rPr>
      </w:pPr>
      <w:r w:rsidRPr="00864A0E">
        <w:rPr>
          <w:lang w:val="en-US"/>
        </w:rPr>
        <w:t xml:space="preserve">The </w:t>
      </w:r>
      <w:r w:rsidR="00842B54" w:rsidRPr="00864A0E">
        <w:rPr>
          <w:lang w:val="en-US"/>
        </w:rPr>
        <w:t>Postdoctoral fellow</w:t>
      </w:r>
      <w:r w:rsidR="00842B54" w:rsidRPr="00864A0E">
        <w:rPr>
          <w:szCs w:val="24"/>
          <w:lang w:val="en-US"/>
        </w:rPr>
        <w:t xml:space="preserve"> </w:t>
      </w:r>
      <w:r w:rsidR="006F28BA" w:rsidRPr="00864A0E">
        <w:rPr>
          <w:lang w:val="en-US"/>
        </w:rPr>
        <w:t xml:space="preserve">is obliged to inform the Host Institution </w:t>
      </w:r>
      <w:r w:rsidR="00476A49" w:rsidRPr="00864A0E">
        <w:rPr>
          <w:lang w:val="en-US"/>
        </w:rPr>
        <w:t xml:space="preserve">as soon as possible </w:t>
      </w:r>
      <w:r w:rsidR="00470CA7" w:rsidRPr="00864A0E">
        <w:rPr>
          <w:lang w:val="en-US"/>
        </w:rPr>
        <w:t xml:space="preserve">about </w:t>
      </w:r>
      <w:r w:rsidR="006F28BA" w:rsidRPr="00864A0E">
        <w:rPr>
          <w:lang w:val="en-US"/>
        </w:rPr>
        <w:t xml:space="preserve">any events or circumstances likely to affect </w:t>
      </w:r>
      <w:r w:rsidR="00470CA7" w:rsidRPr="00864A0E">
        <w:rPr>
          <w:lang w:val="en-GB"/>
        </w:rPr>
        <w:t>carrying out the position or the compliance with requirements under the Grant Agreement</w:t>
      </w:r>
      <w:r w:rsidR="002B7F1F" w:rsidRPr="00864A0E">
        <w:rPr>
          <w:szCs w:val="24"/>
          <w:lang w:val="en-US"/>
        </w:rPr>
        <w:t xml:space="preserve"> and/or the </w:t>
      </w:r>
      <w:r w:rsidR="00864A0E">
        <w:rPr>
          <w:szCs w:val="24"/>
          <w:lang w:val="en-US"/>
        </w:rPr>
        <w:t>Partnership Agreement</w:t>
      </w:r>
      <w:r w:rsidR="00864A0E">
        <w:rPr>
          <w:szCs w:val="24"/>
          <w:lang w:val="en-US"/>
        </w:rPr>
        <w:t>.</w:t>
      </w:r>
    </w:p>
    <w:p w14:paraId="6C2D1BE8" w14:textId="77777777" w:rsidR="00864A0E" w:rsidRPr="00864A0E" w:rsidRDefault="00864A0E" w:rsidP="00864A0E">
      <w:pPr>
        <w:pStyle w:val="Liststycke"/>
        <w:rPr>
          <w:szCs w:val="24"/>
          <w:lang w:val="en-US"/>
        </w:rPr>
      </w:pPr>
    </w:p>
    <w:p w14:paraId="0AAD874B" w14:textId="32D22EDB" w:rsidR="00F00453" w:rsidRPr="002B7F1F" w:rsidRDefault="00B725FB" w:rsidP="002B7F1F">
      <w:pPr>
        <w:pStyle w:val="Liststycke"/>
        <w:numPr>
          <w:ilvl w:val="0"/>
          <w:numId w:val="7"/>
        </w:numPr>
        <w:tabs>
          <w:tab w:val="left" w:pos="3300"/>
          <w:tab w:val="left" w:pos="4800"/>
          <w:tab w:val="left" w:pos="7340"/>
        </w:tabs>
        <w:ind w:left="567" w:hanging="425"/>
        <w:outlineLvl w:val="0"/>
        <w:rPr>
          <w:szCs w:val="24"/>
          <w:lang w:val="en-US"/>
        </w:rPr>
      </w:pPr>
      <w:r w:rsidRPr="00893412">
        <w:rPr>
          <w:szCs w:val="24"/>
          <w:lang w:val="en-US"/>
        </w:rPr>
        <w:t xml:space="preserve">Professors’ privilege (Sw. </w:t>
      </w:r>
      <w:proofErr w:type="spellStart"/>
      <w:r w:rsidRPr="00893412">
        <w:rPr>
          <w:szCs w:val="24"/>
          <w:lang w:val="en-US"/>
        </w:rPr>
        <w:t>lärarundantaget</w:t>
      </w:r>
      <w:proofErr w:type="spellEnd"/>
      <w:r w:rsidRPr="00893412">
        <w:rPr>
          <w:szCs w:val="24"/>
          <w:lang w:val="en-US"/>
        </w:rPr>
        <w:t xml:space="preserve">) as established at Swedish </w:t>
      </w:r>
      <w:r w:rsidR="00B96C58">
        <w:rPr>
          <w:szCs w:val="24"/>
          <w:lang w:val="en-US"/>
        </w:rPr>
        <w:t>u</w:t>
      </w:r>
      <w:r w:rsidRPr="00893412">
        <w:rPr>
          <w:szCs w:val="24"/>
          <w:lang w:val="en-US"/>
        </w:rPr>
        <w:t xml:space="preserve">niversities shall apply. </w:t>
      </w:r>
      <w:r w:rsidR="00A13743" w:rsidRPr="00893412">
        <w:rPr>
          <w:szCs w:val="24"/>
          <w:lang w:val="en-US"/>
        </w:rPr>
        <w:t xml:space="preserve">The </w:t>
      </w:r>
      <w:r w:rsidR="00472987">
        <w:rPr>
          <w:lang w:val="en-US"/>
        </w:rPr>
        <w:t>Postdoctoral fellow</w:t>
      </w:r>
      <w:r w:rsidR="00472987" w:rsidRPr="00AB23A8">
        <w:rPr>
          <w:szCs w:val="24"/>
          <w:lang w:val="en-US"/>
        </w:rPr>
        <w:t xml:space="preserve"> </w:t>
      </w:r>
      <w:r w:rsidRPr="00893412">
        <w:rPr>
          <w:szCs w:val="24"/>
          <w:lang w:val="en-US"/>
        </w:rPr>
        <w:t xml:space="preserve">hereby agrees to grant any and all licenses to </w:t>
      </w:r>
      <w:r w:rsidR="0000743A">
        <w:rPr>
          <w:szCs w:val="24"/>
          <w:lang w:val="en-US"/>
        </w:rPr>
        <w:t>b</w:t>
      </w:r>
      <w:r w:rsidRPr="00893412">
        <w:rPr>
          <w:szCs w:val="24"/>
          <w:lang w:val="en-US"/>
        </w:rPr>
        <w:t xml:space="preserve">ackground and any results needed for the implementation of the </w:t>
      </w:r>
      <w:r w:rsidR="00426136" w:rsidRPr="00893412">
        <w:rPr>
          <w:szCs w:val="24"/>
          <w:lang w:val="en-US"/>
        </w:rPr>
        <w:t>Action</w:t>
      </w:r>
      <w:r w:rsidRPr="00893412">
        <w:rPr>
          <w:szCs w:val="24"/>
          <w:lang w:val="en-US"/>
        </w:rPr>
        <w:t xml:space="preserve"> as well as otherwise set out in the Grant Agreement</w:t>
      </w:r>
      <w:r w:rsidR="00F73098" w:rsidRPr="00893412">
        <w:rPr>
          <w:szCs w:val="24"/>
          <w:lang w:val="en-US"/>
        </w:rPr>
        <w:t xml:space="preserve"> </w:t>
      </w:r>
      <w:r w:rsidR="002B7F1F">
        <w:rPr>
          <w:szCs w:val="24"/>
          <w:lang w:val="en-US"/>
        </w:rPr>
        <w:t xml:space="preserve">and/or the </w:t>
      </w:r>
      <w:r w:rsidR="00864A0E">
        <w:rPr>
          <w:szCs w:val="24"/>
          <w:lang w:val="en-US"/>
        </w:rPr>
        <w:t>Partnership Agreement</w:t>
      </w:r>
      <w:r w:rsidR="002B7F1F">
        <w:rPr>
          <w:szCs w:val="24"/>
          <w:lang w:val="en-US"/>
        </w:rPr>
        <w:t>.</w:t>
      </w:r>
      <w:r w:rsidR="002B7F1F" w:rsidRPr="00AB23A8">
        <w:rPr>
          <w:szCs w:val="24"/>
          <w:lang w:val="en-US"/>
        </w:rPr>
        <w:t xml:space="preserve"> </w:t>
      </w:r>
      <w:r w:rsidR="00F73098" w:rsidRPr="002B7F1F">
        <w:rPr>
          <w:szCs w:val="24"/>
          <w:lang w:val="en-US"/>
        </w:rPr>
        <w:t xml:space="preserve">The Host Institution must- on a royalty-free basis- give </w:t>
      </w:r>
      <w:r w:rsidR="00DA2573" w:rsidRPr="002B7F1F">
        <w:rPr>
          <w:szCs w:val="24"/>
          <w:lang w:val="en-US"/>
        </w:rPr>
        <w:t xml:space="preserve">full </w:t>
      </w:r>
      <w:r w:rsidR="00F73098" w:rsidRPr="002B7F1F">
        <w:rPr>
          <w:szCs w:val="24"/>
          <w:lang w:val="en-US"/>
        </w:rPr>
        <w:t xml:space="preserve">access to the </w:t>
      </w:r>
      <w:r w:rsidR="00472987" w:rsidRPr="002B7F1F">
        <w:rPr>
          <w:lang w:val="en-US"/>
        </w:rPr>
        <w:t>Postdoctoral fellow</w:t>
      </w:r>
      <w:r w:rsidR="00472987" w:rsidRPr="002B7F1F">
        <w:rPr>
          <w:szCs w:val="24"/>
          <w:lang w:val="en-US"/>
        </w:rPr>
        <w:t xml:space="preserve"> </w:t>
      </w:r>
      <w:r w:rsidR="00F73098" w:rsidRPr="002B7F1F">
        <w:rPr>
          <w:szCs w:val="24"/>
          <w:lang w:val="en-US"/>
        </w:rPr>
        <w:t xml:space="preserve">to background </w:t>
      </w:r>
      <w:r w:rsidR="005B23DD" w:rsidRPr="002B7F1F">
        <w:rPr>
          <w:szCs w:val="24"/>
          <w:lang w:val="en-US"/>
        </w:rPr>
        <w:t xml:space="preserve">and results </w:t>
      </w:r>
      <w:r w:rsidR="00F73098" w:rsidRPr="002B7F1F">
        <w:rPr>
          <w:szCs w:val="24"/>
          <w:lang w:val="en-US"/>
        </w:rPr>
        <w:t xml:space="preserve">necessary for their research training activities under the </w:t>
      </w:r>
      <w:r w:rsidR="00905BF2" w:rsidRPr="002B7F1F">
        <w:rPr>
          <w:szCs w:val="24"/>
          <w:lang w:val="en-US"/>
        </w:rPr>
        <w:t>A</w:t>
      </w:r>
      <w:r w:rsidR="00F73098" w:rsidRPr="002B7F1F">
        <w:rPr>
          <w:szCs w:val="24"/>
          <w:lang w:val="en-US"/>
        </w:rPr>
        <w:t>ction.</w:t>
      </w:r>
    </w:p>
    <w:p w14:paraId="3E2BFB59" w14:textId="77777777" w:rsidR="00F00453" w:rsidRPr="00893412" w:rsidRDefault="00F00453" w:rsidP="00F00453">
      <w:pPr>
        <w:pStyle w:val="Liststycke"/>
        <w:rPr>
          <w:szCs w:val="24"/>
          <w:lang w:val="en-US"/>
        </w:rPr>
      </w:pPr>
    </w:p>
    <w:p w14:paraId="38565A87" w14:textId="37EF9D4B" w:rsidR="004B323F" w:rsidRPr="00417BC8" w:rsidRDefault="00B725FB" w:rsidP="00BA78CE">
      <w:pPr>
        <w:pStyle w:val="Liststycke"/>
        <w:numPr>
          <w:ilvl w:val="0"/>
          <w:numId w:val="7"/>
        </w:numPr>
        <w:tabs>
          <w:tab w:val="left" w:pos="3300"/>
          <w:tab w:val="left" w:pos="4800"/>
          <w:tab w:val="left" w:pos="7340"/>
        </w:tabs>
        <w:ind w:left="567" w:hanging="425"/>
        <w:outlineLvl w:val="0"/>
        <w:rPr>
          <w:szCs w:val="24"/>
          <w:lang w:val="en-US"/>
        </w:rPr>
      </w:pPr>
      <w:r w:rsidRPr="00893412">
        <w:rPr>
          <w:szCs w:val="24"/>
          <w:lang w:val="en-US"/>
        </w:rPr>
        <w:t xml:space="preserve">The </w:t>
      </w:r>
      <w:r w:rsidR="00472987">
        <w:rPr>
          <w:lang w:val="en-US"/>
        </w:rPr>
        <w:t>Postdoctoral fellow</w:t>
      </w:r>
      <w:r w:rsidR="00472987" w:rsidRPr="00AB23A8">
        <w:rPr>
          <w:szCs w:val="24"/>
          <w:lang w:val="en-US"/>
        </w:rPr>
        <w:t xml:space="preserve"> </w:t>
      </w:r>
      <w:r w:rsidRPr="00417BC8">
        <w:rPr>
          <w:szCs w:val="24"/>
          <w:lang w:val="en-US"/>
        </w:rPr>
        <w:t xml:space="preserve">is aware of the confidentiality provisions in the Grant Agreement </w:t>
      </w:r>
      <w:r w:rsidR="00F110D8" w:rsidRPr="00417BC8">
        <w:rPr>
          <w:szCs w:val="24"/>
          <w:lang w:val="en-US"/>
        </w:rPr>
        <w:t xml:space="preserve">(see Article </w:t>
      </w:r>
      <w:r w:rsidR="006A7C56">
        <w:rPr>
          <w:szCs w:val="24"/>
          <w:lang w:val="en-US"/>
        </w:rPr>
        <w:t>13</w:t>
      </w:r>
      <w:r w:rsidR="00B51207" w:rsidRPr="00417BC8">
        <w:rPr>
          <w:szCs w:val="24"/>
          <w:lang w:val="en-US"/>
        </w:rPr>
        <w:t xml:space="preserve"> of the Grant Agreement) </w:t>
      </w:r>
      <w:r w:rsidRPr="00417BC8">
        <w:rPr>
          <w:szCs w:val="24"/>
          <w:lang w:val="en-US"/>
        </w:rPr>
        <w:t xml:space="preserve">and the confidentiality obligations that stem from the principal investigator’s employment at </w:t>
      </w:r>
      <w:r w:rsidR="00A13743" w:rsidRPr="00417BC8">
        <w:rPr>
          <w:szCs w:val="24"/>
          <w:lang w:val="en-US"/>
        </w:rPr>
        <w:t>the Hos</w:t>
      </w:r>
      <w:r w:rsidR="00B51207" w:rsidRPr="00417BC8">
        <w:rPr>
          <w:szCs w:val="24"/>
          <w:lang w:val="en-US"/>
        </w:rPr>
        <w:t>t</w:t>
      </w:r>
      <w:r w:rsidR="00A13743" w:rsidRPr="00417BC8">
        <w:rPr>
          <w:szCs w:val="24"/>
          <w:lang w:val="en-US"/>
        </w:rPr>
        <w:t xml:space="preserve"> Institution.</w:t>
      </w:r>
      <w:r w:rsidRPr="00417BC8">
        <w:rPr>
          <w:szCs w:val="24"/>
          <w:lang w:val="en-US"/>
        </w:rPr>
        <w:t xml:space="preserve"> The </w:t>
      </w:r>
      <w:r w:rsidR="00472987">
        <w:rPr>
          <w:lang w:val="en-US"/>
        </w:rPr>
        <w:t>Postdoctoral fellow</w:t>
      </w:r>
      <w:r w:rsidR="00472987" w:rsidRPr="00AB23A8">
        <w:rPr>
          <w:szCs w:val="24"/>
          <w:lang w:val="en-US"/>
        </w:rPr>
        <w:t xml:space="preserve"> </w:t>
      </w:r>
      <w:r w:rsidRPr="00417BC8">
        <w:rPr>
          <w:szCs w:val="24"/>
          <w:lang w:val="en-US"/>
        </w:rPr>
        <w:t xml:space="preserve">is in addition aware of that the </w:t>
      </w:r>
      <w:r w:rsidR="00A13743" w:rsidRPr="00417BC8">
        <w:rPr>
          <w:szCs w:val="24"/>
          <w:lang w:val="en-US"/>
        </w:rPr>
        <w:t>Host Institution</w:t>
      </w:r>
      <w:r w:rsidRPr="00417BC8">
        <w:rPr>
          <w:szCs w:val="24"/>
          <w:lang w:val="en-US"/>
        </w:rPr>
        <w:t xml:space="preserve"> is a Swedish governmental agency and therefore is subject to mandatory law regarding public access </w:t>
      </w:r>
      <w:r w:rsidR="00905BF2">
        <w:rPr>
          <w:szCs w:val="24"/>
          <w:lang w:val="en-US"/>
        </w:rPr>
        <w:t xml:space="preserve">to </w:t>
      </w:r>
      <w:r w:rsidRPr="00417BC8">
        <w:rPr>
          <w:szCs w:val="24"/>
          <w:lang w:val="en-US"/>
        </w:rPr>
        <w:t xml:space="preserve">and secrecy of information. The </w:t>
      </w:r>
      <w:r w:rsidR="00472987">
        <w:rPr>
          <w:lang w:val="en-US"/>
        </w:rPr>
        <w:t>Postdoctoral fellow</w:t>
      </w:r>
      <w:r w:rsidR="00472987" w:rsidRPr="00AB23A8">
        <w:rPr>
          <w:szCs w:val="24"/>
          <w:lang w:val="en-US"/>
        </w:rPr>
        <w:t xml:space="preserve"> </w:t>
      </w:r>
      <w:r w:rsidRPr="00417BC8">
        <w:rPr>
          <w:szCs w:val="24"/>
          <w:lang w:val="en-US"/>
        </w:rPr>
        <w:t xml:space="preserve">must adhere to these conditions. </w:t>
      </w:r>
    </w:p>
    <w:p w14:paraId="63DBB4AC" w14:textId="77777777" w:rsidR="00424AC8" w:rsidRPr="006646CF" w:rsidRDefault="00424AC8" w:rsidP="006646CF">
      <w:pPr>
        <w:tabs>
          <w:tab w:val="left" w:pos="3300"/>
          <w:tab w:val="left" w:pos="4800"/>
          <w:tab w:val="left" w:pos="7340"/>
        </w:tabs>
        <w:outlineLvl w:val="0"/>
        <w:rPr>
          <w:szCs w:val="24"/>
          <w:lang w:val="en-US"/>
        </w:rPr>
      </w:pPr>
    </w:p>
    <w:p w14:paraId="7EAF1D32" w14:textId="0343A6CD" w:rsidR="00924FE9" w:rsidRPr="00417BC8" w:rsidRDefault="00924FE9" w:rsidP="00502375">
      <w:pPr>
        <w:pStyle w:val="Liststycke"/>
        <w:numPr>
          <w:ilvl w:val="0"/>
          <w:numId w:val="7"/>
        </w:numPr>
        <w:tabs>
          <w:tab w:val="left" w:pos="3300"/>
          <w:tab w:val="left" w:pos="4800"/>
          <w:tab w:val="left" w:pos="7340"/>
        </w:tabs>
        <w:ind w:left="567" w:hanging="425"/>
        <w:outlineLvl w:val="0"/>
        <w:rPr>
          <w:szCs w:val="24"/>
          <w:lang w:val="en-US"/>
        </w:rPr>
      </w:pPr>
      <w:r w:rsidRPr="00417BC8">
        <w:rPr>
          <w:szCs w:val="24"/>
          <w:lang w:val="en-US"/>
        </w:rPr>
        <w:t xml:space="preserve">The Host Institution is obligated to take all measures to implement the principles set out in the Commission Recommendation on the European Charter for Researchers (2005/251/EC) and the Code of Conduct for the Recruitment of Researchers (OJ L 75, 22.3.2005, p. 67). The </w:t>
      </w:r>
      <w:r w:rsidR="00905BF2">
        <w:rPr>
          <w:szCs w:val="24"/>
          <w:lang w:val="en-US"/>
        </w:rPr>
        <w:t>Postdoctoral fellow</w:t>
      </w:r>
      <w:r w:rsidR="00472987" w:rsidRPr="00417BC8">
        <w:rPr>
          <w:szCs w:val="24"/>
          <w:lang w:val="en-US"/>
        </w:rPr>
        <w:t xml:space="preserve"> </w:t>
      </w:r>
      <w:r w:rsidRPr="00417BC8">
        <w:rPr>
          <w:szCs w:val="24"/>
          <w:lang w:val="en-US"/>
        </w:rPr>
        <w:t xml:space="preserve">hereby confirm that </w:t>
      </w:r>
      <w:r w:rsidR="004776A0">
        <w:rPr>
          <w:szCs w:val="24"/>
          <w:lang w:val="en-US"/>
        </w:rPr>
        <w:t>they</w:t>
      </w:r>
      <w:r w:rsidRPr="00417BC8">
        <w:rPr>
          <w:szCs w:val="24"/>
          <w:lang w:val="en-US"/>
        </w:rPr>
        <w:t xml:space="preserve"> </w:t>
      </w:r>
      <w:r w:rsidR="004776A0">
        <w:rPr>
          <w:szCs w:val="24"/>
          <w:lang w:val="en-US"/>
        </w:rPr>
        <w:t>are</w:t>
      </w:r>
      <w:r w:rsidRPr="00417BC8">
        <w:rPr>
          <w:szCs w:val="24"/>
          <w:lang w:val="en-US"/>
        </w:rPr>
        <w:t xml:space="preserve"> aware of this recommendations and Code of Conduct. </w:t>
      </w:r>
    </w:p>
    <w:p w14:paraId="1F000AE4" w14:textId="77777777" w:rsidR="00924FE9" w:rsidRPr="00417BC8" w:rsidRDefault="00924FE9" w:rsidP="00924FE9">
      <w:pPr>
        <w:pStyle w:val="Liststycke"/>
        <w:rPr>
          <w:szCs w:val="24"/>
          <w:lang w:val="en-US"/>
        </w:rPr>
      </w:pPr>
    </w:p>
    <w:p w14:paraId="025DDC34" w14:textId="77777777" w:rsidR="000C69C9" w:rsidRDefault="00924FE9" w:rsidP="000C69C9">
      <w:pPr>
        <w:pStyle w:val="Liststycke"/>
        <w:numPr>
          <w:ilvl w:val="0"/>
          <w:numId w:val="7"/>
        </w:numPr>
        <w:tabs>
          <w:tab w:val="left" w:pos="3300"/>
          <w:tab w:val="left" w:pos="4800"/>
          <w:tab w:val="left" w:pos="7340"/>
        </w:tabs>
        <w:ind w:left="567" w:hanging="425"/>
        <w:outlineLvl w:val="0"/>
        <w:rPr>
          <w:szCs w:val="24"/>
          <w:lang w:val="en-US"/>
        </w:rPr>
      </w:pPr>
      <w:r w:rsidRPr="00417BC8">
        <w:rPr>
          <w:szCs w:val="24"/>
          <w:lang w:val="en-US"/>
        </w:rPr>
        <w:t xml:space="preserve">The </w:t>
      </w:r>
      <w:r w:rsidR="00472987">
        <w:rPr>
          <w:lang w:val="en-US"/>
        </w:rPr>
        <w:t>Postdoctoral fellow</w:t>
      </w:r>
      <w:r w:rsidR="00472987" w:rsidRPr="00AB23A8">
        <w:rPr>
          <w:szCs w:val="24"/>
          <w:lang w:val="en-US"/>
        </w:rPr>
        <w:t xml:space="preserve"> </w:t>
      </w:r>
      <w:r w:rsidRPr="00417BC8">
        <w:rPr>
          <w:szCs w:val="24"/>
          <w:lang w:val="en-US"/>
        </w:rPr>
        <w:t xml:space="preserve">hereby acknowledge his/her obligation to complete and submit the evaluation questionnaire provided by the funding agency at the end of the research training activities and a follow-up questionnaire two years later. </w:t>
      </w:r>
    </w:p>
    <w:p w14:paraId="263121D1" w14:textId="50E945F6" w:rsidR="00864A0E" w:rsidRPr="000C69C9" w:rsidRDefault="00864A0E" w:rsidP="000C69C9">
      <w:pPr>
        <w:pStyle w:val="Liststycke"/>
        <w:rPr>
          <w:szCs w:val="24"/>
          <w:lang w:val="en-US"/>
        </w:rPr>
      </w:pPr>
    </w:p>
    <w:p w14:paraId="68F85DBF" w14:textId="7C1905F2" w:rsidR="00537D5C" w:rsidRPr="000C69C9" w:rsidRDefault="0053108D" w:rsidP="000C69C9">
      <w:pPr>
        <w:pStyle w:val="Liststycke"/>
        <w:numPr>
          <w:ilvl w:val="0"/>
          <w:numId w:val="7"/>
        </w:numPr>
        <w:tabs>
          <w:tab w:val="left" w:pos="3300"/>
          <w:tab w:val="left" w:pos="4800"/>
          <w:tab w:val="left" w:pos="7340"/>
        </w:tabs>
        <w:ind w:left="567" w:hanging="425"/>
        <w:outlineLvl w:val="0"/>
        <w:rPr>
          <w:szCs w:val="24"/>
          <w:lang w:val="en-US"/>
        </w:rPr>
      </w:pPr>
      <w:r w:rsidRPr="000C69C9">
        <w:rPr>
          <w:szCs w:val="24"/>
          <w:lang w:val="en-US"/>
        </w:rPr>
        <w:t xml:space="preserve">The </w:t>
      </w:r>
      <w:r w:rsidR="0029381E" w:rsidRPr="000C69C9">
        <w:rPr>
          <w:lang w:val="en-US"/>
        </w:rPr>
        <w:t>Postdoctoral fellow</w:t>
      </w:r>
      <w:r w:rsidR="0029381E" w:rsidRPr="000C69C9">
        <w:rPr>
          <w:szCs w:val="24"/>
          <w:lang w:val="en-US"/>
        </w:rPr>
        <w:t xml:space="preserve"> </w:t>
      </w:r>
      <w:r w:rsidRPr="000C69C9">
        <w:rPr>
          <w:szCs w:val="24"/>
          <w:lang w:val="en-US"/>
        </w:rPr>
        <w:t>holds a full-time position during the time stated in the</w:t>
      </w:r>
      <w:r w:rsidR="00283255" w:rsidRPr="000C69C9">
        <w:rPr>
          <w:szCs w:val="24"/>
          <w:lang w:val="en-US"/>
        </w:rPr>
        <w:t xml:space="preserve"> employment </w:t>
      </w:r>
      <w:r w:rsidR="00905BF2" w:rsidRPr="000C69C9">
        <w:rPr>
          <w:szCs w:val="24"/>
          <w:lang w:val="en-US"/>
        </w:rPr>
        <w:t>contract</w:t>
      </w:r>
      <w:r w:rsidRPr="000C69C9">
        <w:rPr>
          <w:szCs w:val="24"/>
          <w:lang w:val="en-US"/>
        </w:rPr>
        <w:t xml:space="preserve">. That includes the same </w:t>
      </w:r>
      <w:r w:rsidR="005E3167" w:rsidRPr="000C69C9">
        <w:rPr>
          <w:szCs w:val="24"/>
          <w:lang w:val="en-US"/>
        </w:rPr>
        <w:t>working conditions</w:t>
      </w:r>
      <w:r w:rsidR="00D83C65">
        <w:rPr>
          <w:szCs w:val="24"/>
          <w:lang w:val="en-US"/>
        </w:rPr>
        <w:t>, working patterns</w:t>
      </w:r>
      <w:r w:rsidR="005E3167" w:rsidRPr="000C69C9">
        <w:rPr>
          <w:szCs w:val="24"/>
          <w:lang w:val="en-US"/>
        </w:rPr>
        <w:t xml:space="preserve"> and </w:t>
      </w:r>
      <w:r w:rsidRPr="000C69C9">
        <w:rPr>
          <w:szCs w:val="24"/>
          <w:lang w:val="en-US"/>
        </w:rPr>
        <w:t xml:space="preserve">terms of employment as for all employees </w:t>
      </w:r>
      <w:r w:rsidR="00761C0A" w:rsidRPr="000C69C9">
        <w:rPr>
          <w:szCs w:val="24"/>
          <w:lang w:val="en-US"/>
        </w:rPr>
        <w:t>holding a similar position at</w:t>
      </w:r>
      <w:r w:rsidRPr="000C69C9">
        <w:rPr>
          <w:szCs w:val="24"/>
          <w:lang w:val="en-US"/>
        </w:rPr>
        <w:t xml:space="preserve"> </w:t>
      </w:r>
      <w:r w:rsidR="004776A0" w:rsidRPr="004776A0">
        <w:rPr>
          <w:szCs w:val="24"/>
          <w:highlight w:val="yellow"/>
          <w:lang w:val="en-US"/>
        </w:rPr>
        <w:t>University abbreviation</w:t>
      </w:r>
      <w:r w:rsidRPr="000C69C9">
        <w:rPr>
          <w:szCs w:val="24"/>
          <w:lang w:val="en-US"/>
        </w:rPr>
        <w:t xml:space="preserve">, according to applicable </w:t>
      </w:r>
      <w:r w:rsidR="005E3167" w:rsidRPr="000C69C9">
        <w:rPr>
          <w:szCs w:val="24"/>
          <w:lang w:val="en-US"/>
        </w:rPr>
        <w:t xml:space="preserve">law </w:t>
      </w:r>
      <w:r w:rsidRPr="000C69C9">
        <w:rPr>
          <w:szCs w:val="24"/>
          <w:lang w:val="en-US"/>
        </w:rPr>
        <w:t>and internal rules.</w:t>
      </w:r>
    </w:p>
    <w:p w14:paraId="1B314F31" w14:textId="77777777" w:rsidR="00537D5C" w:rsidRPr="00537D5C" w:rsidRDefault="00537D5C" w:rsidP="00537D5C">
      <w:pPr>
        <w:pStyle w:val="Liststycke"/>
        <w:rPr>
          <w:szCs w:val="24"/>
          <w:lang w:val="en-US"/>
        </w:rPr>
      </w:pPr>
    </w:p>
    <w:p w14:paraId="4DB7C65E" w14:textId="331A7BDD" w:rsidR="00442AE7" w:rsidRDefault="00442AE7" w:rsidP="00442AE7">
      <w:pPr>
        <w:pStyle w:val="Liststycke"/>
        <w:ind w:left="567"/>
        <w:rPr>
          <w:szCs w:val="24"/>
          <w:lang w:val="en-US"/>
        </w:rPr>
      </w:pPr>
      <w:r w:rsidRPr="00D83D47">
        <w:rPr>
          <w:szCs w:val="24"/>
          <w:lang w:val="en-US"/>
        </w:rPr>
        <w:t>Individual salary setting applies f</w:t>
      </w:r>
      <w:r w:rsidR="00E57CC5" w:rsidRPr="00D83D47">
        <w:rPr>
          <w:szCs w:val="24"/>
          <w:lang w:val="en-US"/>
        </w:rPr>
        <w:t xml:space="preserve">or </w:t>
      </w:r>
      <w:r w:rsidR="0029381E" w:rsidRPr="00D83D47">
        <w:rPr>
          <w:lang w:val="en-US"/>
        </w:rPr>
        <w:t>Postdoctoral fellow</w:t>
      </w:r>
      <w:r w:rsidR="003A45E7" w:rsidRPr="00D83D47">
        <w:rPr>
          <w:lang w:val="en-US"/>
        </w:rPr>
        <w:t>s</w:t>
      </w:r>
      <w:r w:rsidRPr="00D83D47">
        <w:rPr>
          <w:szCs w:val="24"/>
          <w:lang w:val="en-US"/>
        </w:rPr>
        <w:t>.</w:t>
      </w:r>
      <w:r>
        <w:rPr>
          <w:szCs w:val="24"/>
          <w:lang w:val="en-US"/>
        </w:rPr>
        <w:t xml:space="preserve"> </w:t>
      </w:r>
    </w:p>
    <w:p w14:paraId="624109CF" w14:textId="77777777" w:rsidR="003E7ACF" w:rsidRDefault="003E7ACF" w:rsidP="00452D7A">
      <w:pPr>
        <w:pStyle w:val="Liststycke"/>
        <w:ind w:left="567"/>
        <w:rPr>
          <w:lang w:val="en-US"/>
        </w:rPr>
      </w:pPr>
    </w:p>
    <w:p w14:paraId="742240E2" w14:textId="56E6FFA7" w:rsidR="003E7ACF" w:rsidRPr="00CB247B" w:rsidRDefault="003E7ACF" w:rsidP="003E7ACF">
      <w:pPr>
        <w:pStyle w:val="Liststycke"/>
        <w:ind w:left="567"/>
        <w:rPr>
          <w:lang w:val="en-US"/>
        </w:rPr>
      </w:pPr>
      <w:r w:rsidRPr="004D6D36">
        <w:rPr>
          <w:lang w:val="en-US"/>
        </w:rPr>
        <w:t xml:space="preserve">The monthly salary for the </w:t>
      </w:r>
      <w:r w:rsidR="003A45E7">
        <w:rPr>
          <w:lang w:val="en-US"/>
        </w:rPr>
        <w:t>Postdoctoral fellow</w:t>
      </w:r>
      <w:r w:rsidR="003A45E7" w:rsidRPr="00AB23A8">
        <w:rPr>
          <w:szCs w:val="24"/>
          <w:lang w:val="en-US"/>
        </w:rPr>
        <w:t xml:space="preserve"> </w:t>
      </w:r>
      <w:r w:rsidRPr="004D6D36">
        <w:rPr>
          <w:lang w:val="en-US"/>
        </w:rPr>
        <w:t xml:space="preserve">is paid in </w:t>
      </w:r>
      <w:r w:rsidRPr="00626666">
        <w:rPr>
          <w:lang w:val="en-US"/>
        </w:rPr>
        <w:t>Swedish</w:t>
      </w:r>
      <w:r>
        <w:rPr>
          <w:lang w:val="en-US"/>
        </w:rPr>
        <w:t xml:space="preserve"> </w:t>
      </w:r>
      <w:r w:rsidR="004776A0">
        <w:rPr>
          <w:lang w:val="en-US"/>
        </w:rPr>
        <w:t>Kron</w:t>
      </w:r>
      <w:r w:rsidR="0042102E">
        <w:rPr>
          <w:lang w:val="en-US"/>
        </w:rPr>
        <w:t>a</w:t>
      </w:r>
      <w:r w:rsidRPr="00CB247B">
        <w:rPr>
          <w:lang w:val="en-US"/>
        </w:rPr>
        <w:t xml:space="preserve"> </w:t>
      </w:r>
      <w:r w:rsidRPr="00CB247B">
        <w:rPr>
          <w:sz w:val="22"/>
          <w:lang w:val="en-US"/>
        </w:rPr>
        <w:t>(</w:t>
      </w:r>
      <w:r w:rsidRPr="00CB247B">
        <w:rPr>
          <w:lang w:val="en-US"/>
        </w:rPr>
        <w:t xml:space="preserve">SEK) and amounts to </w:t>
      </w:r>
      <w:r w:rsidRPr="00CB247B">
        <w:rPr>
          <w:highlight w:val="yellow"/>
          <w:lang w:val="en-US"/>
        </w:rPr>
        <w:t>xx</w:t>
      </w:r>
      <w:r w:rsidRPr="00CB247B">
        <w:rPr>
          <w:lang w:val="en-US"/>
        </w:rPr>
        <w:t xml:space="preserve"> SEK, which corresponds to </w:t>
      </w:r>
      <w:r w:rsidRPr="00CB247B">
        <w:rPr>
          <w:highlight w:val="yellow"/>
          <w:lang w:val="en-US"/>
        </w:rPr>
        <w:t>xx</w:t>
      </w:r>
      <w:r w:rsidRPr="00CB247B">
        <w:rPr>
          <w:lang w:val="en-US"/>
        </w:rPr>
        <w:t xml:space="preserve"> EUR (exchange rate 1 EURO = </w:t>
      </w:r>
      <w:proofErr w:type="gramStart"/>
      <w:r w:rsidR="00ED0AC5" w:rsidRPr="00ED0AC5">
        <w:rPr>
          <w:highlight w:val="yellow"/>
          <w:lang w:val="en-US"/>
        </w:rPr>
        <w:t>X</w:t>
      </w:r>
      <w:r w:rsidR="00ED0AC5">
        <w:rPr>
          <w:highlight w:val="yellow"/>
          <w:lang w:val="en-US"/>
        </w:rPr>
        <w:t>X,X</w:t>
      </w:r>
      <w:r w:rsidR="00ED0AC5" w:rsidRPr="00ED0AC5">
        <w:rPr>
          <w:highlight w:val="yellow"/>
          <w:lang w:val="en-US"/>
        </w:rPr>
        <w:t>X</w:t>
      </w:r>
      <w:proofErr w:type="gramEnd"/>
      <w:r w:rsidRPr="00CB247B">
        <w:rPr>
          <w:lang w:val="en-US"/>
        </w:rPr>
        <w:t xml:space="preserve"> SEK, </w:t>
      </w:r>
      <w:r w:rsidR="00ED0AC5" w:rsidRPr="00ED0AC5">
        <w:rPr>
          <w:highlight w:val="yellow"/>
          <w:lang w:val="en-US"/>
        </w:rPr>
        <w:t>DD</w:t>
      </w:r>
      <w:r w:rsidRPr="00ED0AC5">
        <w:rPr>
          <w:highlight w:val="yellow"/>
          <w:lang w:val="en-US"/>
        </w:rPr>
        <w:t>/</w:t>
      </w:r>
      <w:r w:rsidR="00ED0AC5" w:rsidRPr="00ED0AC5">
        <w:rPr>
          <w:highlight w:val="yellow"/>
          <w:lang w:val="en-US"/>
        </w:rPr>
        <w:t>MM</w:t>
      </w:r>
      <w:r w:rsidRPr="00ED0AC5">
        <w:rPr>
          <w:highlight w:val="yellow"/>
          <w:lang w:val="en-US"/>
        </w:rPr>
        <w:t>/</w:t>
      </w:r>
      <w:r w:rsidR="00ED0AC5" w:rsidRPr="00ED0AC5">
        <w:rPr>
          <w:highlight w:val="yellow"/>
          <w:lang w:val="en-US"/>
        </w:rPr>
        <w:t>YR</w:t>
      </w:r>
      <w:r w:rsidRPr="00CB247B">
        <w:rPr>
          <w:lang w:val="en-US"/>
        </w:rPr>
        <w:t>).</w:t>
      </w:r>
    </w:p>
    <w:p w14:paraId="69053DBB" w14:textId="77777777" w:rsidR="00537D5C" w:rsidRPr="00537D5C" w:rsidRDefault="00537D5C" w:rsidP="00537D5C">
      <w:pPr>
        <w:pStyle w:val="Liststycke"/>
        <w:rPr>
          <w:lang w:val="en-GB"/>
        </w:rPr>
      </w:pPr>
    </w:p>
    <w:p w14:paraId="091E0FD2" w14:textId="0A8C1BC9" w:rsidR="00537D5C" w:rsidRPr="006646CF" w:rsidRDefault="00537D5C" w:rsidP="00BA78CE">
      <w:pPr>
        <w:pStyle w:val="Liststycke"/>
        <w:numPr>
          <w:ilvl w:val="0"/>
          <w:numId w:val="7"/>
        </w:numPr>
        <w:ind w:left="567" w:hanging="425"/>
        <w:rPr>
          <w:szCs w:val="24"/>
          <w:lang w:val="en-US"/>
        </w:rPr>
      </w:pPr>
      <w:r w:rsidRPr="006646CF">
        <w:rPr>
          <w:szCs w:val="24"/>
          <w:lang w:val="en-GB"/>
        </w:rPr>
        <w:t xml:space="preserve">The </w:t>
      </w:r>
      <w:r w:rsidR="00A1274A">
        <w:rPr>
          <w:lang w:val="en-US"/>
        </w:rPr>
        <w:t>Postdoctoral fellow</w:t>
      </w:r>
      <w:r w:rsidR="00A1274A" w:rsidRPr="00AB23A8">
        <w:rPr>
          <w:szCs w:val="24"/>
          <w:lang w:val="en-US"/>
        </w:rPr>
        <w:t xml:space="preserve"> </w:t>
      </w:r>
      <w:r w:rsidRPr="006646CF">
        <w:rPr>
          <w:bCs/>
          <w:szCs w:val="24"/>
          <w:lang w:val="en-GB"/>
        </w:rPr>
        <w:t>is obliged to ensure the visibility of EU funding</w:t>
      </w:r>
      <w:r w:rsidRPr="006646CF">
        <w:rPr>
          <w:szCs w:val="24"/>
          <w:lang w:val="en-GB"/>
        </w:rPr>
        <w:t xml:space="preserve"> in communications or publications and in applications for the protection of result</w:t>
      </w:r>
      <w:r w:rsidR="00905BF2">
        <w:rPr>
          <w:szCs w:val="24"/>
          <w:lang w:val="en-GB"/>
        </w:rPr>
        <w:t>, resulting from the Action</w:t>
      </w:r>
      <w:r w:rsidRPr="006646CF">
        <w:rPr>
          <w:szCs w:val="24"/>
          <w:lang w:val="en-GB"/>
        </w:rPr>
        <w:t xml:space="preserve">. This includes media relations, conferences, seminars, information material, such as brochures, leaflets, posters, presentations, etc., in electronic form, via traditional or social media, etc.), dissemination activities and any infrastructure, equipment, vehicles, supplies or major result funded by the grant. </w:t>
      </w:r>
      <w:r w:rsidR="00526E39">
        <w:rPr>
          <w:szCs w:val="24"/>
          <w:lang w:val="en-GB"/>
        </w:rPr>
        <w:t>They</w:t>
      </w:r>
      <w:r w:rsidR="00905BF2" w:rsidRPr="006646CF">
        <w:rPr>
          <w:szCs w:val="24"/>
          <w:lang w:val="en-GB"/>
        </w:rPr>
        <w:t xml:space="preserve"> </w:t>
      </w:r>
      <w:r w:rsidRPr="006646CF">
        <w:rPr>
          <w:bCs/>
          <w:szCs w:val="24"/>
          <w:lang w:val="en-GB"/>
        </w:rPr>
        <w:t>must acknowledge EU support and display the European flag</w:t>
      </w:r>
      <w:r w:rsidRPr="006646CF">
        <w:rPr>
          <w:szCs w:val="24"/>
          <w:lang w:val="en-GB"/>
        </w:rPr>
        <w:t xml:space="preserve"> (emblem) </w:t>
      </w:r>
      <w:r w:rsidRPr="006646CF">
        <w:rPr>
          <w:bCs/>
          <w:szCs w:val="24"/>
          <w:lang w:val="en-GB"/>
        </w:rPr>
        <w:t>and funding statement</w:t>
      </w:r>
      <w:r w:rsidRPr="006646CF">
        <w:rPr>
          <w:szCs w:val="24"/>
          <w:lang w:val="en-GB"/>
        </w:rPr>
        <w:t xml:space="preserve"> (translated into local languages, where appropriate). In case this requirement is not met, the grant may be reduced</w:t>
      </w:r>
      <w:r w:rsidR="00D42B90">
        <w:rPr>
          <w:szCs w:val="24"/>
          <w:lang w:val="en-GB"/>
        </w:rPr>
        <w:t xml:space="preserve"> (see Article 17 of the Grant Agreement)</w:t>
      </w:r>
      <w:r w:rsidRPr="006646CF">
        <w:rPr>
          <w:szCs w:val="24"/>
          <w:lang w:val="en-GB"/>
        </w:rPr>
        <w:t>.</w:t>
      </w:r>
    </w:p>
    <w:p w14:paraId="61519971" w14:textId="77777777" w:rsidR="00537D5C" w:rsidRPr="006646CF" w:rsidRDefault="00537D5C" w:rsidP="00537D5C">
      <w:pPr>
        <w:pStyle w:val="Liststycke"/>
        <w:ind w:left="502"/>
        <w:rPr>
          <w:szCs w:val="24"/>
          <w:lang w:val="en-US"/>
        </w:rPr>
      </w:pPr>
    </w:p>
    <w:p w14:paraId="22303709" w14:textId="3DA45171" w:rsidR="00BA78CE" w:rsidRDefault="00537D5C" w:rsidP="00502375">
      <w:pPr>
        <w:pStyle w:val="Liststycke"/>
        <w:ind w:left="567" w:hanging="65"/>
        <w:rPr>
          <w:szCs w:val="24"/>
          <w:lang w:val="en-GB"/>
        </w:rPr>
      </w:pPr>
      <w:r w:rsidRPr="00537D5C">
        <w:rPr>
          <w:szCs w:val="24"/>
          <w:lang w:val="en-GB"/>
        </w:rPr>
        <w:t>The</w:t>
      </w:r>
      <w:r w:rsidR="00550442">
        <w:rPr>
          <w:szCs w:val="24"/>
          <w:lang w:val="en-GB"/>
        </w:rPr>
        <w:t xml:space="preserve"> EU</w:t>
      </w:r>
      <w:r w:rsidRPr="00537D5C">
        <w:rPr>
          <w:szCs w:val="24"/>
          <w:lang w:val="en-GB"/>
        </w:rPr>
        <w:t xml:space="preserve"> emblem must remain distinct and separate and cannot be modified by adding other</w:t>
      </w:r>
      <w:r w:rsidR="00550442">
        <w:rPr>
          <w:szCs w:val="24"/>
          <w:lang w:val="en-GB"/>
        </w:rPr>
        <w:t xml:space="preserve"> </w:t>
      </w:r>
      <w:r w:rsidRPr="00537D5C">
        <w:rPr>
          <w:szCs w:val="24"/>
          <w:lang w:val="en-GB"/>
        </w:rPr>
        <w:t>visual marks, brands or text. Apart from the emblem, no other visual identity or logo</w:t>
      </w:r>
      <w:r w:rsidR="00550442">
        <w:rPr>
          <w:szCs w:val="24"/>
          <w:lang w:val="en-GB"/>
        </w:rPr>
        <w:t xml:space="preserve"> </w:t>
      </w:r>
      <w:r w:rsidRPr="00537D5C">
        <w:rPr>
          <w:szCs w:val="24"/>
          <w:lang w:val="en-GB"/>
        </w:rPr>
        <w:t>may be used to highlight the EU support. When displayed in association with other</w:t>
      </w:r>
    </w:p>
    <w:p w14:paraId="2EBC0D84" w14:textId="77777777" w:rsidR="00BA78CE" w:rsidRDefault="00537D5C" w:rsidP="00502375">
      <w:pPr>
        <w:pStyle w:val="Liststycke"/>
        <w:ind w:left="567" w:hanging="65"/>
        <w:rPr>
          <w:szCs w:val="24"/>
          <w:lang w:val="en-GB"/>
        </w:rPr>
      </w:pPr>
      <w:r w:rsidRPr="00537D5C">
        <w:rPr>
          <w:szCs w:val="24"/>
          <w:lang w:val="en-GB"/>
        </w:rPr>
        <w:t>logos (e.g. of beneficiaries or sponsors), the emblem must be displayed at least as</w:t>
      </w:r>
    </w:p>
    <w:p w14:paraId="7F5F5219" w14:textId="77777777" w:rsidR="00537D5C" w:rsidRDefault="00537D5C" w:rsidP="00502375">
      <w:pPr>
        <w:pStyle w:val="Liststycke"/>
        <w:ind w:left="567" w:hanging="65"/>
        <w:rPr>
          <w:lang w:val="en-GB"/>
        </w:rPr>
      </w:pPr>
      <w:r w:rsidRPr="00537D5C">
        <w:rPr>
          <w:szCs w:val="24"/>
          <w:lang w:val="en-GB"/>
        </w:rPr>
        <w:t>prominently and visibly as the other logos.</w:t>
      </w:r>
      <w:r w:rsidRPr="00537D5C">
        <w:rPr>
          <w:lang w:val="en-GB"/>
        </w:rPr>
        <w:t xml:space="preserve"> </w:t>
      </w:r>
    </w:p>
    <w:p w14:paraId="06DD7E6C" w14:textId="77777777" w:rsidR="00537D5C" w:rsidRDefault="00537D5C" w:rsidP="00537D5C">
      <w:pPr>
        <w:pStyle w:val="Liststycke"/>
        <w:ind w:left="502"/>
        <w:rPr>
          <w:lang w:val="en-GB"/>
        </w:rPr>
      </w:pPr>
    </w:p>
    <w:p w14:paraId="7A47BA17" w14:textId="77777777" w:rsidR="00BA78CE" w:rsidRDefault="00537D5C" w:rsidP="00502375">
      <w:pPr>
        <w:pStyle w:val="Liststycke"/>
        <w:ind w:left="567" w:hanging="65"/>
        <w:rPr>
          <w:lang w:val="en-GB"/>
        </w:rPr>
      </w:pPr>
      <w:r w:rsidRPr="00E23628">
        <w:rPr>
          <w:lang w:val="en-GB"/>
        </w:rPr>
        <w:t>Any communication or dissemination activity related to the action must use factually</w:t>
      </w:r>
    </w:p>
    <w:p w14:paraId="2CBB01C9" w14:textId="387D0BAB" w:rsidR="00BA78CE" w:rsidRDefault="00537D5C" w:rsidP="00502375">
      <w:pPr>
        <w:pStyle w:val="Liststycke"/>
        <w:ind w:left="567" w:hanging="65"/>
        <w:rPr>
          <w:lang w:val="en-GB"/>
        </w:rPr>
      </w:pPr>
      <w:r w:rsidRPr="00E23628">
        <w:rPr>
          <w:lang w:val="en-GB"/>
        </w:rPr>
        <w:t>accurate information. Moreover, it must indicate the following disclaimer (translated</w:t>
      </w:r>
    </w:p>
    <w:p w14:paraId="36921033" w14:textId="329DF0AF" w:rsidR="00537D5C" w:rsidRPr="00452D7A" w:rsidRDefault="00537D5C" w:rsidP="00BA78CE">
      <w:pPr>
        <w:pStyle w:val="Liststycke"/>
        <w:ind w:left="567" w:hanging="65"/>
        <w:rPr>
          <w:sz w:val="32"/>
          <w:szCs w:val="32"/>
          <w:lang w:val="en-US"/>
        </w:rPr>
      </w:pPr>
      <w:r w:rsidRPr="00E23628">
        <w:rPr>
          <w:lang w:val="en-GB"/>
        </w:rPr>
        <w:t>into local languages where appropriate):</w:t>
      </w:r>
      <w:r w:rsidR="00502375">
        <w:rPr>
          <w:lang w:val="en-GB"/>
        </w:rPr>
        <w:t xml:space="preserve"> </w:t>
      </w:r>
      <w:r w:rsidRPr="00452D7A">
        <w:rPr>
          <w:i/>
          <w:iCs/>
          <w:szCs w:val="28"/>
          <w:lang w:val="en-GB"/>
        </w:rPr>
        <w:t>“Funded by the European Union. Views and opinions</w:t>
      </w:r>
      <w:r w:rsidR="00905BF2">
        <w:rPr>
          <w:i/>
          <w:iCs/>
          <w:szCs w:val="28"/>
          <w:lang w:val="en-GB"/>
        </w:rPr>
        <w:t xml:space="preserve"> </w:t>
      </w:r>
      <w:r w:rsidRPr="00452D7A">
        <w:rPr>
          <w:i/>
          <w:iCs/>
          <w:szCs w:val="28"/>
          <w:lang w:val="en-GB"/>
        </w:rPr>
        <w:t>expressed are however those of the author(s) only and do not necessarily reflect those of the European</w:t>
      </w:r>
      <w:r w:rsidR="00905BF2">
        <w:rPr>
          <w:i/>
          <w:iCs/>
          <w:szCs w:val="28"/>
          <w:lang w:val="en-GB"/>
        </w:rPr>
        <w:t xml:space="preserve"> </w:t>
      </w:r>
      <w:r w:rsidRPr="00452D7A">
        <w:rPr>
          <w:i/>
          <w:iCs/>
          <w:szCs w:val="28"/>
          <w:lang w:val="en-GB"/>
        </w:rPr>
        <w:t xml:space="preserve">Union </w:t>
      </w:r>
      <w:r w:rsidRPr="00934980">
        <w:rPr>
          <w:i/>
          <w:lang w:val="en-US"/>
        </w:rPr>
        <w:t>or</w:t>
      </w:r>
      <w:r w:rsidR="00934980" w:rsidRPr="00934980">
        <w:rPr>
          <w:i/>
          <w:lang w:val="en-US"/>
        </w:rPr>
        <w:t xml:space="preserve"> the European Research Executive Agency</w:t>
      </w:r>
      <w:r w:rsidR="00934980">
        <w:rPr>
          <w:i/>
          <w:lang w:val="en-US"/>
        </w:rPr>
        <w:t>.</w:t>
      </w:r>
      <w:r w:rsidR="00934980" w:rsidRPr="00452D7A">
        <w:rPr>
          <w:i/>
          <w:iCs/>
          <w:szCs w:val="28"/>
          <w:lang w:val="en-GB"/>
        </w:rPr>
        <w:t xml:space="preserve"> </w:t>
      </w:r>
      <w:r w:rsidRPr="00452D7A">
        <w:rPr>
          <w:i/>
          <w:iCs/>
          <w:szCs w:val="28"/>
          <w:lang w:val="en-GB"/>
        </w:rPr>
        <w:t>Neither the European Union nor the granting authority can be</w:t>
      </w:r>
      <w:r w:rsidR="00905BF2">
        <w:rPr>
          <w:i/>
          <w:iCs/>
          <w:szCs w:val="28"/>
          <w:lang w:val="en-GB"/>
        </w:rPr>
        <w:t xml:space="preserve"> </w:t>
      </w:r>
      <w:r w:rsidRPr="00452D7A">
        <w:rPr>
          <w:i/>
          <w:iCs/>
          <w:szCs w:val="28"/>
          <w:lang w:val="en-GB"/>
        </w:rPr>
        <w:t>held responsible for them.”</w:t>
      </w:r>
    </w:p>
    <w:p w14:paraId="1C843498" w14:textId="45EB107D" w:rsidR="00D61716" w:rsidRDefault="00D61716" w:rsidP="00D61716">
      <w:pPr>
        <w:tabs>
          <w:tab w:val="left" w:pos="3300"/>
          <w:tab w:val="left" w:pos="4800"/>
          <w:tab w:val="left" w:pos="7340"/>
        </w:tabs>
        <w:rPr>
          <w:szCs w:val="24"/>
          <w:lang w:val="en-US"/>
        </w:rPr>
      </w:pPr>
    </w:p>
    <w:p w14:paraId="65E462C6" w14:textId="05AE3E32" w:rsidR="00864A0E" w:rsidRDefault="00864A0E" w:rsidP="00D61716">
      <w:pPr>
        <w:tabs>
          <w:tab w:val="left" w:pos="3300"/>
          <w:tab w:val="left" w:pos="4800"/>
          <w:tab w:val="left" w:pos="7340"/>
        </w:tabs>
        <w:rPr>
          <w:szCs w:val="24"/>
          <w:lang w:val="en-US"/>
        </w:rPr>
      </w:pPr>
    </w:p>
    <w:p w14:paraId="0894A5BC" w14:textId="49A6DF29" w:rsidR="00864A0E" w:rsidRDefault="00864A0E" w:rsidP="00D61716">
      <w:pPr>
        <w:tabs>
          <w:tab w:val="left" w:pos="3300"/>
          <w:tab w:val="left" w:pos="4800"/>
          <w:tab w:val="left" w:pos="7340"/>
        </w:tabs>
        <w:rPr>
          <w:szCs w:val="24"/>
          <w:lang w:val="en-US"/>
        </w:rPr>
      </w:pPr>
    </w:p>
    <w:p w14:paraId="21CBF4C6" w14:textId="287A1158" w:rsidR="00864A0E" w:rsidRDefault="00864A0E" w:rsidP="00D61716">
      <w:pPr>
        <w:tabs>
          <w:tab w:val="left" w:pos="3300"/>
          <w:tab w:val="left" w:pos="4800"/>
          <w:tab w:val="left" w:pos="7340"/>
        </w:tabs>
        <w:rPr>
          <w:szCs w:val="24"/>
          <w:lang w:val="en-US"/>
        </w:rPr>
      </w:pPr>
    </w:p>
    <w:p w14:paraId="6DF82665" w14:textId="63E5F131" w:rsidR="00864A0E" w:rsidRDefault="00864A0E" w:rsidP="00D61716">
      <w:pPr>
        <w:tabs>
          <w:tab w:val="left" w:pos="3300"/>
          <w:tab w:val="left" w:pos="4800"/>
          <w:tab w:val="left" w:pos="7340"/>
        </w:tabs>
        <w:rPr>
          <w:szCs w:val="24"/>
          <w:lang w:val="en-US"/>
        </w:rPr>
      </w:pPr>
    </w:p>
    <w:p w14:paraId="0762D26D" w14:textId="752F491B" w:rsidR="00864A0E" w:rsidRDefault="00864A0E" w:rsidP="00D61716">
      <w:pPr>
        <w:tabs>
          <w:tab w:val="left" w:pos="3300"/>
          <w:tab w:val="left" w:pos="4800"/>
          <w:tab w:val="left" w:pos="7340"/>
        </w:tabs>
        <w:rPr>
          <w:szCs w:val="24"/>
          <w:lang w:val="en-US"/>
        </w:rPr>
      </w:pPr>
    </w:p>
    <w:p w14:paraId="321482C7" w14:textId="3DA9CFC2" w:rsidR="00864A0E" w:rsidRDefault="00864A0E" w:rsidP="00D61716">
      <w:pPr>
        <w:tabs>
          <w:tab w:val="left" w:pos="3300"/>
          <w:tab w:val="left" w:pos="4800"/>
          <w:tab w:val="left" w:pos="7340"/>
        </w:tabs>
        <w:rPr>
          <w:szCs w:val="24"/>
          <w:lang w:val="en-US"/>
        </w:rPr>
      </w:pPr>
    </w:p>
    <w:p w14:paraId="3F06E7E0" w14:textId="06FA4C07" w:rsidR="00864A0E" w:rsidRDefault="00864A0E" w:rsidP="00D61716">
      <w:pPr>
        <w:tabs>
          <w:tab w:val="left" w:pos="3300"/>
          <w:tab w:val="left" w:pos="4800"/>
          <w:tab w:val="left" w:pos="7340"/>
        </w:tabs>
        <w:rPr>
          <w:szCs w:val="24"/>
          <w:lang w:val="en-US"/>
        </w:rPr>
      </w:pPr>
    </w:p>
    <w:p w14:paraId="4B435F3E" w14:textId="77777777" w:rsidR="00864A0E" w:rsidRDefault="00864A0E" w:rsidP="00D61716">
      <w:pPr>
        <w:tabs>
          <w:tab w:val="left" w:pos="3300"/>
          <w:tab w:val="left" w:pos="4800"/>
          <w:tab w:val="left" w:pos="7340"/>
        </w:tabs>
        <w:rPr>
          <w:szCs w:val="24"/>
          <w:lang w:val="en-US"/>
        </w:rPr>
      </w:pPr>
    </w:p>
    <w:p w14:paraId="16E26A50" w14:textId="0B471540" w:rsidR="003376FE" w:rsidRPr="00BC6BBD" w:rsidRDefault="003376FE" w:rsidP="00D61716">
      <w:pPr>
        <w:tabs>
          <w:tab w:val="left" w:pos="3300"/>
          <w:tab w:val="left" w:pos="4800"/>
          <w:tab w:val="left" w:pos="7340"/>
        </w:tabs>
        <w:rPr>
          <w:szCs w:val="24"/>
          <w:lang w:val="en-US"/>
        </w:rPr>
      </w:pPr>
    </w:p>
    <w:p w14:paraId="0715304B" w14:textId="791E8750" w:rsidR="00D61716" w:rsidRPr="00417BC8" w:rsidRDefault="00864A0E" w:rsidP="00D61716">
      <w:pPr>
        <w:tabs>
          <w:tab w:val="left" w:pos="3300"/>
          <w:tab w:val="left" w:pos="5670"/>
        </w:tabs>
        <w:rPr>
          <w:i/>
          <w:szCs w:val="24"/>
          <w:u w:val="single"/>
          <w:lang w:val="en-US"/>
        </w:rPr>
      </w:pPr>
      <w:r>
        <w:rPr>
          <w:szCs w:val="24"/>
          <w:u w:val="single"/>
          <w:lang w:val="en-US"/>
        </w:rPr>
        <w:lastRenderedPageBreak/>
        <w:br/>
      </w:r>
      <w:r w:rsidR="00D61716" w:rsidRPr="00417BC8">
        <w:rPr>
          <w:szCs w:val="24"/>
          <w:u w:val="single"/>
          <w:lang w:val="en-US"/>
        </w:rPr>
        <w:t xml:space="preserve">For </w:t>
      </w:r>
      <w:r w:rsidR="00091874" w:rsidRPr="00091874">
        <w:rPr>
          <w:i/>
          <w:szCs w:val="24"/>
          <w:highlight w:val="yellow"/>
          <w:u w:val="single"/>
          <w:lang w:val="en-US"/>
        </w:rPr>
        <w:t>University name</w:t>
      </w:r>
      <w:r>
        <w:rPr>
          <w:i/>
          <w:szCs w:val="24"/>
          <w:highlight w:val="yellow"/>
          <w:u w:val="single"/>
          <w:lang w:val="en-US"/>
        </w:rPr>
        <w:br/>
      </w:r>
    </w:p>
    <w:p w14:paraId="52EA6DAF" w14:textId="7E6153E3" w:rsidR="00D61716" w:rsidRPr="00417BC8" w:rsidRDefault="00D61716" w:rsidP="00AD7D96">
      <w:pPr>
        <w:tabs>
          <w:tab w:val="left" w:pos="5040"/>
          <w:tab w:val="left" w:pos="5760"/>
        </w:tabs>
        <w:rPr>
          <w:i/>
          <w:szCs w:val="24"/>
          <w:lang w:val="en-US"/>
        </w:rPr>
      </w:pPr>
      <w:r w:rsidRPr="00417BC8">
        <w:rPr>
          <w:i/>
          <w:szCs w:val="24"/>
          <w:lang w:val="en-US"/>
        </w:rPr>
        <w:t>Head of Department</w:t>
      </w:r>
      <w:r w:rsidRPr="00417BC8">
        <w:rPr>
          <w:i/>
          <w:szCs w:val="24"/>
          <w:lang w:val="en-US"/>
        </w:rPr>
        <w:tab/>
      </w:r>
      <w:r w:rsidR="005E5A04">
        <w:rPr>
          <w:i/>
          <w:lang w:val="en-US"/>
        </w:rPr>
        <w:t>Postd</w:t>
      </w:r>
      <w:r w:rsidR="00F934E7" w:rsidRPr="00F934E7">
        <w:rPr>
          <w:i/>
          <w:lang w:val="en-US"/>
        </w:rPr>
        <w:t xml:space="preserve">octoral </w:t>
      </w:r>
      <w:r w:rsidR="005E5A04">
        <w:rPr>
          <w:i/>
          <w:lang w:val="en-US"/>
        </w:rPr>
        <w:t>fellow</w:t>
      </w:r>
    </w:p>
    <w:p w14:paraId="067EB482" w14:textId="77777777" w:rsidR="00D61716" w:rsidRPr="00417BC8" w:rsidRDefault="00D61716" w:rsidP="00D61716">
      <w:pPr>
        <w:tabs>
          <w:tab w:val="left" w:pos="3300"/>
          <w:tab w:val="left" w:pos="5670"/>
        </w:tabs>
        <w:rPr>
          <w:szCs w:val="24"/>
          <w:lang w:val="en-US"/>
        </w:rPr>
      </w:pPr>
    </w:p>
    <w:p w14:paraId="45DFA236" w14:textId="77777777" w:rsidR="00D61716" w:rsidRPr="00417BC8" w:rsidRDefault="00D61716" w:rsidP="00D61716">
      <w:pPr>
        <w:tabs>
          <w:tab w:val="left" w:pos="3300"/>
          <w:tab w:val="left" w:pos="5040"/>
        </w:tabs>
        <w:rPr>
          <w:szCs w:val="24"/>
          <w:lang w:val="en-US"/>
        </w:rPr>
      </w:pPr>
      <w:r w:rsidRPr="00417BC8">
        <w:rPr>
          <w:szCs w:val="24"/>
          <w:lang w:val="en-US"/>
        </w:rPr>
        <w:t>..................................................</w:t>
      </w:r>
      <w:r w:rsidRPr="00417BC8">
        <w:rPr>
          <w:szCs w:val="24"/>
          <w:lang w:val="en-US"/>
        </w:rPr>
        <w:tab/>
      </w:r>
      <w:r w:rsidRPr="00417BC8">
        <w:rPr>
          <w:szCs w:val="24"/>
          <w:lang w:val="en-US"/>
        </w:rPr>
        <w:tab/>
        <w:t>...........................................................</w:t>
      </w:r>
    </w:p>
    <w:p w14:paraId="2F5EDA4B" w14:textId="77777777" w:rsidR="00D61716" w:rsidRPr="00417BC8" w:rsidRDefault="00D61716" w:rsidP="00D61716">
      <w:pPr>
        <w:tabs>
          <w:tab w:val="left" w:pos="3300"/>
          <w:tab w:val="left" w:pos="5040"/>
        </w:tabs>
        <w:rPr>
          <w:szCs w:val="24"/>
          <w:lang w:val="en-US"/>
        </w:rPr>
      </w:pPr>
      <w:r w:rsidRPr="00417BC8">
        <w:rPr>
          <w:szCs w:val="24"/>
          <w:lang w:val="en-US"/>
        </w:rPr>
        <w:t>(Signature)</w:t>
      </w:r>
      <w:r w:rsidRPr="00417BC8">
        <w:rPr>
          <w:szCs w:val="24"/>
          <w:lang w:val="en-US"/>
        </w:rPr>
        <w:tab/>
      </w:r>
      <w:r w:rsidRPr="00417BC8">
        <w:rPr>
          <w:szCs w:val="24"/>
          <w:lang w:val="en-US"/>
        </w:rPr>
        <w:tab/>
        <w:t xml:space="preserve"> (Signature)</w:t>
      </w:r>
    </w:p>
    <w:p w14:paraId="64E93F91" w14:textId="77777777" w:rsidR="00D61716" w:rsidRPr="00417BC8" w:rsidRDefault="00D61716" w:rsidP="00D61716">
      <w:pPr>
        <w:tabs>
          <w:tab w:val="left" w:pos="3300"/>
          <w:tab w:val="left" w:pos="5040"/>
        </w:tabs>
        <w:rPr>
          <w:szCs w:val="24"/>
          <w:lang w:val="en-US"/>
        </w:rPr>
      </w:pPr>
    </w:p>
    <w:p w14:paraId="63389316" w14:textId="77777777" w:rsidR="00D61716" w:rsidRPr="00417BC8" w:rsidRDefault="00D61716" w:rsidP="00D61716">
      <w:pPr>
        <w:tabs>
          <w:tab w:val="left" w:pos="3300"/>
          <w:tab w:val="left" w:pos="5040"/>
        </w:tabs>
        <w:rPr>
          <w:szCs w:val="24"/>
          <w:lang w:val="en-US"/>
        </w:rPr>
      </w:pPr>
      <w:r w:rsidRPr="00417BC8">
        <w:rPr>
          <w:szCs w:val="24"/>
          <w:lang w:val="en-US"/>
        </w:rPr>
        <w:tab/>
      </w:r>
      <w:r w:rsidRPr="00417BC8">
        <w:rPr>
          <w:szCs w:val="24"/>
          <w:lang w:val="en-US"/>
        </w:rPr>
        <w:tab/>
      </w:r>
    </w:p>
    <w:p w14:paraId="0C6FA509" w14:textId="77777777" w:rsidR="00D61716" w:rsidRPr="00417BC8" w:rsidRDefault="00D61716" w:rsidP="00D61716">
      <w:pPr>
        <w:tabs>
          <w:tab w:val="left" w:pos="5040"/>
        </w:tabs>
        <w:rPr>
          <w:szCs w:val="24"/>
          <w:lang w:val="en-US"/>
        </w:rPr>
      </w:pPr>
      <w:r w:rsidRPr="00417BC8">
        <w:rPr>
          <w:szCs w:val="24"/>
          <w:lang w:val="en-US"/>
        </w:rPr>
        <w:t>..................................................</w:t>
      </w:r>
      <w:r w:rsidRPr="00417BC8">
        <w:rPr>
          <w:szCs w:val="24"/>
          <w:lang w:val="en-US"/>
        </w:rPr>
        <w:tab/>
        <w:t>..................................................</w:t>
      </w:r>
    </w:p>
    <w:p w14:paraId="321B0F48" w14:textId="77777777" w:rsidR="00D61716" w:rsidRPr="00417BC8" w:rsidRDefault="00D61716" w:rsidP="00D61716">
      <w:pPr>
        <w:tabs>
          <w:tab w:val="left" w:pos="3300"/>
          <w:tab w:val="left" w:pos="5040"/>
        </w:tabs>
        <w:rPr>
          <w:szCs w:val="24"/>
          <w:lang w:val="en-US"/>
        </w:rPr>
      </w:pPr>
      <w:r w:rsidRPr="00417BC8">
        <w:rPr>
          <w:szCs w:val="24"/>
          <w:lang w:val="en-US"/>
        </w:rPr>
        <w:t>(Name)</w:t>
      </w:r>
      <w:r w:rsidRPr="00417BC8">
        <w:rPr>
          <w:szCs w:val="24"/>
          <w:lang w:val="en-US"/>
        </w:rPr>
        <w:tab/>
      </w:r>
      <w:r w:rsidRPr="00417BC8">
        <w:rPr>
          <w:szCs w:val="24"/>
          <w:lang w:val="en-US"/>
        </w:rPr>
        <w:tab/>
        <w:t xml:space="preserve"> (Name)</w:t>
      </w:r>
    </w:p>
    <w:p w14:paraId="5325FBCC" w14:textId="77777777" w:rsidR="00D61716" w:rsidRPr="00417BC8" w:rsidRDefault="00D61716" w:rsidP="00D61716">
      <w:pPr>
        <w:tabs>
          <w:tab w:val="left" w:pos="3300"/>
          <w:tab w:val="left" w:pos="5040"/>
        </w:tabs>
        <w:rPr>
          <w:szCs w:val="24"/>
          <w:lang w:val="en-US"/>
        </w:rPr>
      </w:pPr>
    </w:p>
    <w:p w14:paraId="73399540" w14:textId="77777777" w:rsidR="00D61716" w:rsidRPr="00417BC8" w:rsidRDefault="00D61716" w:rsidP="00D61716">
      <w:pPr>
        <w:tabs>
          <w:tab w:val="left" w:pos="3300"/>
          <w:tab w:val="left" w:pos="5040"/>
        </w:tabs>
        <w:rPr>
          <w:szCs w:val="24"/>
          <w:lang w:val="en-US"/>
        </w:rPr>
      </w:pPr>
    </w:p>
    <w:p w14:paraId="031FB7C8" w14:textId="77777777" w:rsidR="00D61716" w:rsidRPr="00417BC8" w:rsidRDefault="00D61716" w:rsidP="00D61716">
      <w:pPr>
        <w:tabs>
          <w:tab w:val="left" w:pos="3300"/>
          <w:tab w:val="left" w:pos="5040"/>
        </w:tabs>
        <w:rPr>
          <w:szCs w:val="24"/>
          <w:lang w:val="en-US"/>
        </w:rPr>
      </w:pPr>
      <w:r w:rsidRPr="00417BC8">
        <w:rPr>
          <w:szCs w:val="24"/>
          <w:lang w:val="en-US"/>
        </w:rPr>
        <w:t>.......................................</w:t>
      </w:r>
      <w:r w:rsidRPr="00417BC8">
        <w:rPr>
          <w:szCs w:val="24"/>
          <w:lang w:val="en-US"/>
        </w:rPr>
        <w:tab/>
      </w:r>
      <w:r w:rsidRPr="00417BC8">
        <w:rPr>
          <w:szCs w:val="24"/>
          <w:lang w:val="en-US"/>
        </w:rPr>
        <w:tab/>
        <w:t>.......................................</w:t>
      </w:r>
      <w:r w:rsidRPr="00417BC8">
        <w:rPr>
          <w:szCs w:val="24"/>
          <w:lang w:val="en-US"/>
        </w:rPr>
        <w:tab/>
      </w:r>
    </w:p>
    <w:p w14:paraId="72DA2D20" w14:textId="77777777" w:rsidR="00D61716" w:rsidRPr="00417BC8" w:rsidRDefault="00D61716" w:rsidP="00D61716">
      <w:pPr>
        <w:tabs>
          <w:tab w:val="left" w:pos="3300"/>
          <w:tab w:val="left" w:pos="5040"/>
        </w:tabs>
        <w:rPr>
          <w:szCs w:val="24"/>
          <w:lang w:val="en-US"/>
        </w:rPr>
      </w:pPr>
      <w:r w:rsidRPr="00417BC8">
        <w:rPr>
          <w:szCs w:val="24"/>
          <w:lang w:val="en-US"/>
        </w:rPr>
        <w:t xml:space="preserve"> (</w:t>
      </w:r>
      <w:r>
        <w:rPr>
          <w:szCs w:val="24"/>
          <w:lang w:val="en-US"/>
        </w:rPr>
        <w:t>City and d</w:t>
      </w:r>
      <w:r w:rsidRPr="00417BC8">
        <w:rPr>
          <w:szCs w:val="24"/>
          <w:lang w:val="en-US"/>
        </w:rPr>
        <w:t>ate)</w:t>
      </w:r>
      <w:r w:rsidRPr="00417BC8">
        <w:rPr>
          <w:szCs w:val="24"/>
          <w:lang w:val="en-US"/>
        </w:rPr>
        <w:tab/>
      </w:r>
      <w:r w:rsidRPr="00417BC8">
        <w:rPr>
          <w:szCs w:val="24"/>
          <w:lang w:val="en-US"/>
        </w:rPr>
        <w:tab/>
        <w:t xml:space="preserve"> (</w:t>
      </w:r>
      <w:r>
        <w:rPr>
          <w:szCs w:val="24"/>
          <w:lang w:val="en-US"/>
        </w:rPr>
        <w:t>City and d</w:t>
      </w:r>
      <w:r w:rsidRPr="00417BC8">
        <w:rPr>
          <w:szCs w:val="24"/>
          <w:lang w:val="en-US"/>
        </w:rPr>
        <w:t>ate)</w:t>
      </w:r>
    </w:p>
    <w:p w14:paraId="37020AAE" w14:textId="77777777" w:rsidR="00D61716" w:rsidRPr="00417BC8" w:rsidRDefault="00D61716" w:rsidP="00D61716">
      <w:pPr>
        <w:tabs>
          <w:tab w:val="left" w:pos="3300"/>
          <w:tab w:val="left" w:pos="4800"/>
          <w:tab w:val="left" w:pos="7340"/>
        </w:tabs>
        <w:rPr>
          <w:szCs w:val="24"/>
          <w:lang w:val="en-US"/>
        </w:rPr>
      </w:pPr>
    </w:p>
    <w:p w14:paraId="64608EE6" w14:textId="77777777" w:rsidR="00D61716" w:rsidRPr="00417BC8" w:rsidRDefault="00D61716" w:rsidP="00D61716">
      <w:pPr>
        <w:tabs>
          <w:tab w:val="left" w:pos="6789"/>
        </w:tabs>
        <w:rPr>
          <w:szCs w:val="24"/>
          <w:lang w:val="en-US"/>
        </w:rPr>
      </w:pPr>
      <w:r w:rsidRPr="00417BC8">
        <w:rPr>
          <w:szCs w:val="24"/>
          <w:lang w:val="en-US"/>
        </w:rPr>
        <w:tab/>
      </w:r>
    </w:p>
    <w:p w14:paraId="676192A0" w14:textId="77777777" w:rsidR="00DC46C0" w:rsidRDefault="00DC46C0" w:rsidP="00D61716">
      <w:pPr>
        <w:tabs>
          <w:tab w:val="left" w:pos="6789"/>
        </w:tabs>
        <w:rPr>
          <w:szCs w:val="24"/>
          <w:lang w:val="en-US"/>
        </w:rPr>
      </w:pPr>
    </w:p>
    <w:p w14:paraId="2542E802" w14:textId="77777777" w:rsidR="00D61716" w:rsidRPr="00417BC8" w:rsidRDefault="00D61716" w:rsidP="00D61716">
      <w:pPr>
        <w:tabs>
          <w:tab w:val="left" w:pos="3300"/>
          <w:tab w:val="left" w:pos="5670"/>
        </w:tabs>
        <w:rPr>
          <w:i/>
          <w:szCs w:val="24"/>
          <w:u w:val="single"/>
          <w:lang w:val="en-US"/>
        </w:rPr>
      </w:pPr>
    </w:p>
    <w:p w14:paraId="12CB4D13" w14:textId="00B324EF" w:rsidR="00D61716" w:rsidRPr="00CB76A2" w:rsidRDefault="00091874" w:rsidP="00AD7D96">
      <w:pPr>
        <w:tabs>
          <w:tab w:val="left" w:pos="5040"/>
          <w:tab w:val="left" w:pos="5760"/>
        </w:tabs>
        <w:rPr>
          <w:i/>
          <w:szCs w:val="24"/>
          <w:lang w:val="en-US"/>
        </w:rPr>
      </w:pPr>
      <w:r>
        <w:rPr>
          <w:i/>
          <w:szCs w:val="24"/>
          <w:lang w:val="en-US"/>
        </w:rPr>
        <w:t>Main s</w:t>
      </w:r>
      <w:r w:rsidR="00AD7D96" w:rsidRPr="00CB76A2">
        <w:rPr>
          <w:i/>
          <w:szCs w:val="24"/>
          <w:lang w:val="en-US"/>
        </w:rPr>
        <w:t>upervisor:</w:t>
      </w:r>
      <w:r w:rsidR="000A7907" w:rsidRPr="00CB76A2">
        <w:rPr>
          <w:i/>
          <w:szCs w:val="24"/>
          <w:lang w:val="en-US"/>
        </w:rPr>
        <w:t xml:space="preserve"> </w:t>
      </w:r>
      <w:r w:rsidR="00196A4A" w:rsidRPr="00CB76A2">
        <w:rPr>
          <w:i/>
          <w:lang w:val="en-US"/>
        </w:rPr>
        <w:t xml:space="preserve">I hereby confirm that I have </w:t>
      </w:r>
      <w:r w:rsidR="00BC1B91" w:rsidRPr="00CB76A2">
        <w:rPr>
          <w:i/>
          <w:lang w:val="en-US"/>
        </w:rPr>
        <w:t>t</w:t>
      </w:r>
      <w:r w:rsidR="0095080B" w:rsidRPr="00CB76A2">
        <w:rPr>
          <w:i/>
          <w:szCs w:val="24"/>
          <w:lang w:val="en-US"/>
        </w:rPr>
        <w:t>aken part</w:t>
      </w:r>
      <w:r w:rsidR="00BC1B91" w:rsidRPr="00CB76A2">
        <w:rPr>
          <w:i/>
          <w:szCs w:val="24"/>
          <w:lang w:val="en-US"/>
        </w:rPr>
        <w:t xml:space="preserve"> of the contents of this supple</w:t>
      </w:r>
      <w:r w:rsidR="00B107EE" w:rsidRPr="00CB76A2">
        <w:rPr>
          <w:i/>
          <w:szCs w:val="24"/>
          <w:lang w:val="en-US"/>
        </w:rPr>
        <w:t>mentary</w:t>
      </w:r>
      <w:r w:rsidR="00BC1B91" w:rsidRPr="00CB76A2">
        <w:rPr>
          <w:i/>
          <w:szCs w:val="24"/>
          <w:lang w:val="en-US"/>
        </w:rPr>
        <w:t xml:space="preserve"> ag</w:t>
      </w:r>
      <w:r w:rsidR="00B107EE" w:rsidRPr="00CB76A2">
        <w:rPr>
          <w:i/>
          <w:szCs w:val="24"/>
          <w:lang w:val="en-US"/>
        </w:rPr>
        <w:t>reement</w:t>
      </w:r>
    </w:p>
    <w:p w14:paraId="1C589C29" w14:textId="77777777" w:rsidR="00D61716" w:rsidRPr="00AD7D96" w:rsidRDefault="00D61716" w:rsidP="00D61716">
      <w:pPr>
        <w:tabs>
          <w:tab w:val="left" w:pos="3300"/>
          <w:tab w:val="left" w:pos="5670"/>
        </w:tabs>
        <w:rPr>
          <w:szCs w:val="24"/>
          <w:lang w:val="en-US"/>
        </w:rPr>
      </w:pPr>
    </w:p>
    <w:p w14:paraId="0E6B8499" w14:textId="77777777" w:rsidR="00D61716" w:rsidRPr="00AD7D96" w:rsidRDefault="00D61716" w:rsidP="00D61716">
      <w:pPr>
        <w:tabs>
          <w:tab w:val="left" w:pos="3300"/>
          <w:tab w:val="left" w:pos="5670"/>
        </w:tabs>
        <w:rPr>
          <w:szCs w:val="24"/>
          <w:lang w:val="en-US"/>
        </w:rPr>
      </w:pPr>
    </w:p>
    <w:p w14:paraId="4DCAA1CC" w14:textId="77777777" w:rsidR="00D61716" w:rsidRPr="00CB76A2" w:rsidRDefault="00D61716" w:rsidP="00D61716">
      <w:pPr>
        <w:tabs>
          <w:tab w:val="left" w:pos="3300"/>
          <w:tab w:val="left" w:pos="5670"/>
        </w:tabs>
        <w:rPr>
          <w:szCs w:val="24"/>
          <w:lang w:val="en-US"/>
        </w:rPr>
      </w:pPr>
      <w:r w:rsidRPr="00CB76A2">
        <w:rPr>
          <w:szCs w:val="24"/>
          <w:lang w:val="en-US"/>
        </w:rPr>
        <w:t>..................................................</w:t>
      </w:r>
      <w:r w:rsidRPr="00CB76A2">
        <w:rPr>
          <w:szCs w:val="24"/>
          <w:lang w:val="en-US"/>
        </w:rPr>
        <w:tab/>
      </w:r>
      <w:r w:rsidRPr="00CB76A2">
        <w:rPr>
          <w:szCs w:val="24"/>
          <w:lang w:val="en-US"/>
        </w:rPr>
        <w:tab/>
      </w:r>
    </w:p>
    <w:p w14:paraId="71ADDC22" w14:textId="77777777" w:rsidR="00D61716" w:rsidRPr="00CB76A2" w:rsidRDefault="00D61716" w:rsidP="00D61716">
      <w:pPr>
        <w:tabs>
          <w:tab w:val="left" w:pos="3300"/>
          <w:tab w:val="left" w:pos="5670"/>
        </w:tabs>
        <w:rPr>
          <w:szCs w:val="24"/>
          <w:lang w:val="en-US"/>
        </w:rPr>
      </w:pPr>
      <w:r w:rsidRPr="00CB76A2">
        <w:rPr>
          <w:szCs w:val="24"/>
          <w:lang w:val="en-US"/>
        </w:rPr>
        <w:t xml:space="preserve"> (Signature)</w:t>
      </w:r>
    </w:p>
    <w:p w14:paraId="35E2FA11" w14:textId="77777777" w:rsidR="00D61716" w:rsidRPr="00CB76A2" w:rsidRDefault="00D61716" w:rsidP="00D61716">
      <w:pPr>
        <w:tabs>
          <w:tab w:val="left" w:pos="3300"/>
          <w:tab w:val="left" w:pos="5670"/>
        </w:tabs>
        <w:rPr>
          <w:szCs w:val="24"/>
          <w:lang w:val="en-US"/>
        </w:rPr>
      </w:pPr>
      <w:r w:rsidRPr="00CB76A2">
        <w:rPr>
          <w:szCs w:val="24"/>
          <w:lang w:val="en-US"/>
        </w:rPr>
        <w:tab/>
      </w:r>
      <w:r w:rsidRPr="00CB76A2">
        <w:rPr>
          <w:szCs w:val="24"/>
          <w:lang w:val="en-US"/>
        </w:rPr>
        <w:tab/>
        <w:t xml:space="preserve"> </w:t>
      </w:r>
    </w:p>
    <w:p w14:paraId="5FA01F70" w14:textId="77777777" w:rsidR="00D61716" w:rsidRPr="00CB76A2" w:rsidRDefault="00D61716" w:rsidP="00D61716">
      <w:pPr>
        <w:tabs>
          <w:tab w:val="left" w:pos="3300"/>
          <w:tab w:val="left" w:pos="5670"/>
        </w:tabs>
        <w:rPr>
          <w:szCs w:val="24"/>
          <w:lang w:val="en-US"/>
        </w:rPr>
      </w:pPr>
      <w:r w:rsidRPr="00CB76A2">
        <w:rPr>
          <w:szCs w:val="24"/>
          <w:lang w:val="en-US"/>
        </w:rPr>
        <w:tab/>
      </w:r>
      <w:r w:rsidRPr="00CB76A2">
        <w:rPr>
          <w:szCs w:val="24"/>
          <w:lang w:val="en-US"/>
        </w:rPr>
        <w:tab/>
      </w:r>
    </w:p>
    <w:p w14:paraId="1CE2ED8C" w14:textId="77777777" w:rsidR="00D61716" w:rsidRPr="00417BC8" w:rsidRDefault="00D61716" w:rsidP="00D61716">
      <w:pPr>
        <w:tabs>
          <w:tab w:val="left" w:pos="3300"/>
          <w:tab w:val="left" w:pos="5670"/>
        </w:tabs>
        <w:rPr>
          <w:szCs w:val="24"/>
          <w:lang w:val="en-US"/>
        </w:rPr>
      </w:pPr>
      <w:r w:rsidRPr="00417BC8">
        <w:rPr>
          <w:szCs w:val="24"/>
          <w:lang w:val="en-US"/>
        </w:rPr>
        <w:t>..................................................</w:t>
      </w:r>
      <w:r w:rsidRPr="00417BC8">
        <w:rPr>
          <w:szCs w:val="24"/>
          <w:lang w:val="en-US"/>
        </w:rPr>
        <w:tab/>
      </w:r>
    </w:p>
    <w:p w14:paraId="48BFCFE0" w14:textId="77777777" w:rsidR="00D61716" w:rsidRPr="00417BC8" w:rsidRDefault="00D61716" w:rsidP="00D61716">
      <w:pPr>
        <w:tabs>
          <w:tab w:val="left" w:pos="3300"/>
          <w:tab w:val="left" w:pos="5670"/>
        </w:tabs>
        <w:rPr>
          <w:szCs w:val="24"/>
          <w:lang w:val="en-US"/>
        </w:rPr>
      </w:pPr>
      <w:r w:rsidRPr="00417BC8">
        <w:rPr>
          <w:szCs w:val="24"/>
          <w:lang w:val="en-US"/>
        </w:rPr>
        <w:t xml:space="preserve"> (Name)</w:t>
      </w:r>
      <w:r w:rsidRPr="00417BC8">
        <w:rPr>
          <w:szCs w:val="24"/>
          <w:lang w:val="en-US"/>
        </w:rPr>
        <w:tab/>
      </w:r>
      <w:r w:rsidRPr="00417BC8">
        <w:rPr>
          <w:szCs w:val="24"/>
          <w:lang w:val="en-US"/>
        </w:rPr>
        <w:tab/>
      </w:r>
    </w:p>
    <w:p w14:paraId="0196B12D" w14:textId="77777777" w:rsidR="00D61716" w:rsidRPr="00417BC8" w:rsidRDefault="00D61716" w:rsidP="00D61716">
      <w:pPr>
        <w:tabs>
          <w:tab w:val="left" w:pos="3300"/>
          <w:tab w:val="left" w:pos="5670"/>
        </w:tabs>
        <w:rPr>
          <w:szCs w:val="24"/>
          <w:lang w:val="en-US"/>
        </w:rPr>
      </w:pPr>
    </w:p>
    <w:p w14:paraId="0D17B4F0" w14:textId="77777777" w:rsidR="00D61716" w:rsidRPr="00417BC8" w:rsidRDefault="00D61716" w:rsidP="00D61716">
      <w:pPr>
        <w:tabs>
          <w:tab w:val="left" w:pos="3300"/>
          <w:tab w:val="left" w:pos="5670"/>
        </w:tabs>
        <w:rPr>
          <w:szCs w:val="24"/>
          <w:lang w:val="en-US"/>
        </w:rPr>
      </w:pPr>
    </w:p>
    <w:p w14:paraId="61850765" w14:textId="77777777" w:rsidR="00D61716" w:rsidRPr="00417BC8" w:rsidRDefault="00D61716" w:rsidP="00D61716">
      <w:pPr>
        <w:tabs>
          <w:tab w:val="left" w:pos="3300"/>
          <w:tab w:val="left" w:pos="5670"/>
        </w:tabs>
        <w:rPr>
          <w:szCs w:val="24"/>
          <w:lang w:val="en-US"/>
        </w:rPr>
      </w:pPr>
      <w:r w:rsidRPr="00417BC8">
        <w:rPr>
          <w:szCs w:val="24"/>
          <w:lang w:val="en-US"/>
        </w:rPr>
        <w:t>.......................................</w:t>
      </w:r>
      <w:r w:rsidRPr="00417BC8">
        <w:rPr>
          <w:szCs w:val="24"/>
          <w:lang w:val="en-US"/>
        </w:rPr>
        <w:tab/>
      </w:r>
    </w:p>
    <w:p w14:paraId="4779997A" w14:textId="77777777" w:rsidR="00D61716" w:rsidRDefault="00D61716" w:rsidP="00D61716">
      <w:pPr>
        <w:tabs>
          <w:tab w:val="left" w:pos="6789"/>
        </w:tabs>
        <w:rPr>
          <w:szCs w:val="24"/>
          <w:lang w:val="en-US"/>
        </w:rPr>
      </w:pPr>
      <w:r w:rsidRPr="00417BC8">
        <w:rPr>
          <w:szCs w:val="24"/>
          <w:lang w:val="en-US"/>
        </w:rPr>
        <w:t xml:space="preserve"> (</w:t>
      </w:r>
      <w:r>
        <w:rPr>
          <w:szCs w:val="24"/>
          <w:lang w:val="en-US"/>
        </w:rPr>
        <w:t>City and d</w:t>
      </w:r>
      <w:r w:rsidRPr="00417BC8">
        <w:rPr>
          <w:szCs w:val="24"/>
          <w:lang w:val="en-US"/>
        </w:rPr>
        <w:t>ate)</w:t>
      </w:r>
    </w:p>
    <w:p w14:paraId="1F01AF25" w14:textId="77777777" w:rsidR="00D61716" w:rsidRDefault="00D61716" w:rsidP="00D61716">
      <w:pPr>
        <w:tabs>
          <w:tab w:val="left" w:pos="6789"/>
        </w:tabs>
        <w:rPr>
          <w:szCs w:val="24"/>
          <w:lang w:val="en-US"/>
        </w:rPr>
      </w:pPr>
    </w:p>
    <w:p w14:paraId="1EA8DF68" w14:textId="77777777" w:rsidR="00D61716" w:rsidRPr="00417BC8" w:rsidRDefault="00D61716" w:rsidP="00D61716">
      <w:pPr>
        <w:tabs>
          <w:tab w:val="left" w:pos="6789"/>
        </w:tabs>
        <w:rPr>
          <w:szCs w:val="24"/>
          <w:lang w:val="en-US"/>
        </w:rPr>
      </w:pPr>
    </w:p>
    <w:p w14:paraId="4F8F5EC3" w14:textId="77777777" w:rsidR="00D61716" w:rsidRPr="00417BC8" w:rsidRDefault="00D61716" w:rsidP="00D61716">
      <w:pPr>
        <w:tabs>
          <w:tab w:val="left" w:pos="6789"/>
        </w:tabs>
        <w:rPr>
          <w:szCs w:val="24"/>
          <w:lang w:val="en-US"/>
        </w:rPr>
      </w:pPr>
    </w:p>
    <w:p w14:paraId="4A3351B4" w14:textId="77777777" w:rsidR="005E7041" w:rsidRPr="00611203" w:rsidRDefault="005E7041" w:rsidP="000B25A4">
      <w:pPr>
        <w:rPr>
          <w:lang w:val="en-US"/>
        </w:rPr>
      </w:pPr>
    </w:p>
    <w:p w14:paraId="2DD251B0" w14:textId="4FA2C3AA" w:rsidR="005E7041" w:rsidRPr="00C82FF7" w:rsidRDefault="00C82FF7" w:rsidP="000B25A4">
      <w:pPr>
        <w:rPr>
          <w:lang w:val="en-US"/>
        </w:rPr>
      </w:pPr>
      <w:r w:rsidRPr="00C82FF7">
        <w:rPr>
          <w:lang w:val="en-US"/>
        </w:rPr>
        <w:t>Link to the</w:t>
      </w:r>
      <w:r w:rsidR="00166647" w:rsidRPr="00166647">
        <w:rPr>
          <w:lang w:val="en-US"/>
        </w:rPr>
        <w:t xml:space="preserve"> </w:t>
      </w:r>
      <w:r w:rsidR="00166647">
        <w:rPr>
          <w:lang w:val="en-US"/>
        </w:rPr>
        <w:t>`</w:t>
      </w:r>
      <w:r w:rsidRPr="00166647">
        <w:rPr>
          <w:lang w:val="en-US"/>
        </w:rPr>
        <w:t>Model Grant Agreement</w:t>
      </w:r>
      <w:r w:rsidR="00166647">
        <w:rPr>
          <w:lang w:val="en-US"/>
        </w:rPr>
        <w:t>´</w:t>
      </w:r>
      <w:r w:rsidRPr="00166647">
        <w:rPr>
          <w:lang w:val="en-US"/>
        </w:rPr>
        <w:t xml:space="preserve"> for Horizon Europe</w:t>
      </w:r>
      <w:r w:rsidRPr="00C82FF7">
        <w:rPr>
          <w:lang w:val="en-US"/>
        </w:rPr>
        <w:t xml:space="preserve"> including </w:t>
      </w:r>
      <w:r w:rsidR="00166647">
        <w:rPr>
          <w:lang w:val="en-US"/>
        </w:rPr>
        <w:t xml:space="preserve">MSCA </w:t>
      </w:r>
      <w:r w:rsidRPr="00C82FF7">
        <w:rPr>
          <w:lang w:val="en-US"/>
        </w:rPr>
        <w:t>COFUND, where in ANNEX 5, on pages 98-99, the following list applicable to MSCA employment contracts can be found.</w:t>
      </w:r>
      <w:r w:rsidR="006809C9">
        <w:rPr>
          <w:lang w:val="en-US"/>
        </w:rPr>
        <w:t xml:space="preserve"> </w:t>
      </w:r>
      <w:r w:rsidR="00AD14FA">
        <w:rPr>
          <w:lang w:val="en-US"/>
        </w:rPr>
        <w:t xml:space="preserve">( </w:t>
      </w:r>
      <w:hyperlink r:id="rId8" w:history="1">
        <w:r w:rsidR="00AD14FA" w:rsidRPr="00AD14FA">
          <w:rPr>
            <w:rStyle w:val="Hyperlnk"/>
            <w:lang w:val="en-US"/>
          </w:rPr>
          <w:t>https://ec.europa.eu/info/funding-tenders/opportunities/docs/2021-2027/horizon/agr-contr/unit-mga_he_en.pdf</w:t>
        </w:r>
      </w:hyperlink>
      <w:r w:rsidR="00AD14FA">
        <w:rPr>
          <w:lang w:val="en-US"/>
        </w:rPr>
        <w:t xml:space="preserve"> )</w:t>
      </w:r>
    </w:p>
    <w:p w14:paraId="7894AAF8" w14:textId="0894D837" w:rsidR="000B25A4" w:rsidRDefault="000B25A4" w:rsidP="00D61716">
      <w:pPr>
        <w:tabs>
          <w:tab w:val="left" w:pos="1800"/>
          <w:tab w:val="left" w:pos="4800"/>
          <w:tab w:val="left" w:pos="7340"/>
        </w:tabs>
        <w:ind w:left="1800" w:hanging="1800"/>
        <w:rPr>
          <w:szCs w:val="24"/>
          <w:lang w:val="en-US"/>
        </w:rPr>
      </w:pPr>
    </w:p>
    <w:p w14:paraId="51375DD7" w14:textId="1705518B" w:rsidR="001A30F7" w:rsidRPr="006809C9" w:rsidRDefault="001A30F7" w:rsidP="00D61716">
      <w:pPr>
        <w:tabs>
          <w:tab w:val="left" w:pos="1800"/>
          <w:tab w:val="left" w:pos="4800"/>
          <w:tab w:val="left" w:pos="7340"/>
        </w:tabs>
        <w:ind w:left="1800" w:hanging="1800"/>
        <w:rPr>
          <w:szCs w:val="24"/>
          <w:lang w:val="en-US"/>
        </w:rPr>
      </w:pPr>
    </w:p>
    <w:p w14:paraId="7A6FEAB8" w14:textId="42160DB3" w:rsidR="00F8574C" w:rsidRPr="006809C9" w:rsidRDefault="001A30F7" w:rsidP="00D61716">
      <w:pPr>
        <w:tabs>
          <w:tab w:val="left" w:pos="3300"/>
          <w:tab w:val="left" w:pos="5670"/>
        </w:tabs>
        <w:rPr>
          <w:szCs w:val="24"/>
          <w:lang w:val="en-US"/>
        </w:rPr>
      </w:pPr>
      <w:bookmarkStart w:id="1" w:name="_GoBack"/>
      <w:bookmarkEnd w:id="1"/>
      <w:r>
        <w:rPr>
          <w:noProof/>
          <w:szCs w:val="24"/>
          <w:lang w:val="en-US"/>
        </w:rPr>
        <w:drawing>
          <wp:anchor distT="0" distB="0" distL="114300" distR="114300" simplePos="0" relativeHeight="251658240" behindDoc="0" locked="0" layoutInCell="1" allowOverlap="1" wp14:anchorId="531773E5" wp14:editId="28F15E51">
            <wp:simplePos x="0" y="0"/>
            <wp:positionH relativeFrom="page">
              <wp:align>left</wp:align>
            </wp:positionH>
            <wp:positionV relativeFrom="paragraph">
              <wp:posOffset>400685</wp:posOffset>
            </wp:positionV>
            <wp:extent cx="7632000" cy="399600"/>
            <wp:effectExtent l="0" t="0" r="0" b="63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footer_n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32000" cy="399600"/>
                    </a:xfrm>
                    <a:prstGeom prst="rect">
                      <a:avLst/>
                    </a:prstGeom>
                  </pic:spPr>
                </pic:pic>
              </a:graphicData>
            </a:graphic>
            <wp14:sizeRelH relativeFrom="margin">
              <wp14:pctWidth>0</wp14:pctWidth>
            </wp14:sizeRelH>
            <wp14:sizeRelV relativeFrom="margin">
              <wp14:pctHeight>0</wp14:pctHeight>
            </wp14:sizeRelV>
          </wp:anchor>
        </w:drawing>
      </w:r>
    </w:p>
    <w:sectPr w:rsidR="00F8574C" w:rsidRPr="006809C9" w:rsidSect="003C4D08">
      <w:headerReference w:type="default" r:id="rId10"/>
      <w:footerReference w:type="default" r:id="rId11"/>
      <w:headerReference w:type="first" r:id="rId12"/>
      <w:footerReference w:type="first" r:id="rId13"/>
      <w:pgSz w:w="11906" w:h="16838"/>
      <w:pgMar w:top="1440" w:right="1440" w:bottom="1440" w:left="1440" w:header="113" w:footer="720"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96C59" w14:textId="77777777" w:rsidR="00E04E2B" w:rsidRDefault="00E04E2B">
      <w:r>
        <w:separator/>
      </w:r>
    </w:p>
  </w:endnote>
  <w:endnote w:type="continuationSeparator" w:id="0">
    <w:p w14:paraId="4291C5E6" w14:textId="77777777" w:rsidR="00E04E2B" w:rsidRDefault="00E0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3">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03EB7" w14:textId="77777777" w:rsidR="008419F6" w:rsidRPr="00011669" w:rsidRDefault="008419F6" w:rsidP="008419F6">
    <w:pPr>
      <w:pStyle w:val="Sidfot"/>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2FE4" w14:textId="77777777" w:rsidR="008419F6" w:rsidRDefault="008419F6" w:rsidP="008419F6">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5974B" w14:textId="77777777" w:rsidR="00E04E2B" w:rsidRDefault="00E04E2B">
      <w:r>
        <w:separator/>
      </w:r>
    </w:p>
  </w:footnote>
  <w:footnote w:type="continuationSeparator" w:id="0">
    <w:p w14:paraId="5D793F7A" w14:textId="77777777" w:rsidR="00E04E2B" w:rsidRDefault="00E04E2B">
      <w:r>
        <w:continuationSeparator/>
      </w:r>
    </w:p>
  </w:footnote>
  <w:footnote w:id="1">
    <w:p w14:paraId="167762F4" w14:textId="776B6D5F" w:rsidR="00951614" w:rsidRDefault="00951614">
      <w:pPr>
        <w:pStyle w:val="Fotnotstext"/>
      </w:pPr>
      <w:r>
        <w:rPr>
          <w:rStyle w:val="Fotnotsreferens"/>
        </w:rPr>
        <w:footnoteRef/>
      </w:r>
      <w:r>
        <w:t xml:space="preserve"> </w:t>
      </w:r>
      <w:r w:rsidRPr="00AE6DA5">
        <w:rPr>
          <w:lang w:val="en-US"/>
        </w:rPr>
        <w:t>https://www.arbetsgivarverket.se/avtal-och-skrifter/avtal/avtal-om-tidsbegransning-anstallning-som-postdoktor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7E0C" w14:textId="77777777" w:rsidR="00DA3224" w:rsidRDefault="00DA3224">
    <w:pPr>
      <w:pStyle w:val="Sidhuvud"/>
      <w:tabs>
        <w:tab w:val="left" w:pos="5273"/>
        <w:tab w:val="left" w:pos="9185"/>
      </w:tabs>
      <w:ind w:left="0"/>
      <w:rPr>
        <w:rFonts w:ascii="Times" w:hAnsi="Times"/>
      </w:rPr>
    </w:pPr>
  </w:p>
  <w:p w14:paraId="6C8E80E0" w14:textId="77777777" w:rsidR="00504214" w:rsidRDefault="00504214" w:rsidP="00A8515E">
    <w:pPr>
      <w:pStyle w:val="Sidhuvud"/>
      <w:tabs>
        <w:tab w:val="clear" w:pos="7881"/>
        <w:tab w:val="clear" w:pos="9185"/>
      </w:tabs>
      <w:ind w:left="-1276"/>
      <w:jc w:val="center"/>
      <w:rPr>
        <w:noProof/>
      </w:rPr>
    </w:pPr>
    <w:r w:rsidRPr="00504214">
      <w:rPr>
        <w:rFonts w:ascii="Times" w:hAnsi="Times"/>
        <w:noProof/>
      </w:rPr>
      <mc:AlternateContent>
        <mc:Choice Requires="wps">
          <w:drawing>
            <wp:anchor distT="45720" distB="45720" distL="114300" distR="114300" simplePos="0" relativeHeight="251659264" behindDoc="0" locked="0" layoutInCell="1" allowOverlap="1" wp14:anchorId="7D540E84" wp14:editId="1CBDD671">
              <wp:simplePos x="0" y="0"/>
              <wp:positionH relativeFrom="column">
                <wp:posOffset>-708025</wp:posOffset>
              </wp:positionH>
              <wp:positionV relativeFrom="paragraph">
                <wp:posOffset>133985</wp:posOffset>
              </wp:positionV>
              <wp:extent cx="1568450" cy="143637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1436370"/>
                      </a:xfrm>
                      <a:prstGeom prst="rect">
                        <a:avLst/>
                      </a:prstGeom>
                      <a:solidFill>
                        <a:srgbClr val="FFFFFF"/>
                      </a:solidFill>
                      <a:ln w="9525">
                        <a:noFill/>
                        <a:miter lim="800000"/>
                        <a:headEnd/>
                        <a:tailEnd/>
                      </a:ln>
                    </wps:spPr>
                    <wps:txbx>
                      <w:txbxContent>
                        <w:p w14:paraId="6E5314AC" w14:textId="12B56A57" w:rsidR="00504214" w:rsidRDefault="00B524B9">
                          <w:r>
                            <w:rPr>
                              <w:noProof/>
                              <w:highlight w:val="yellow"/>
                            </w:rPr>
                            <w:t>Logotype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40E84" id="_x0000_t202" coordsize="21600,21600" o:spt="202" path="m,l,21600r21600,l21600,xe">
              <v:stroke joinstyle="miter"/>
              <v:path gradientshapeok="t" o:connecttype="rect"/>
            </v:shapetype>
            <v:shape id="Textruta 2" o:spid="_x0000_s1026" type="#_x0000_t202" style="position:absolute;left:0;text-align:left;margin-left:-55.75pt;margin-top:10.55pt;width:123.5pt;height:11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" stroked="f">
              <v:textbox>
                <w:txbxContent>
                  <w:p w14:paraId="6E5314AC" w14:textId="12B56A57" w:rsidR="00504214" w:rsidRDefault="00B524B9">
                    <w:r>
                      <w:rPr>
                        <w:noProof/>
                        <w:highlight w:val="yellow"/>
                      </w:rPr>
                      <w:t>Logotype</w:t>
                    </w:r>
                  </w:p>
                </w:txbxContent>
              </v:textbox>
              <w10:wrap type="square"/>
            </v:shape>
          </w:pict>
        </mc:Fallback>
      </mc:AlternateContent>
    </w:r>
  </w:p>
  <w:p w14:paraId="31F30E82" w14:textId="77777777" w:rsidR="00FF7E02" w:rsidRPr="00D31A04" w:rsidRDefault="00FF7E02" w:rsidP="008F7C6A">
    <w:pPr>
      <w:pStyle w:val="Sidhuvud"/>
      <w:tabs>
        <w:tab w:val="clear" w:pos="7881"/>
        <w:tab w:val="clear" w:pos="9185"/>
      </w:tabs>
      <w:ind w:left="0" w:right="-330"/>
      <w:rPr>
        <w:b/>
        <w:sz w:val="22"/>
        <w:szCs w:val="22"/>
        <w:lang w:val="en-US"/>
      </w:rPr>
    </w:pPr>
    <w:r w:rsidRPr="00D31A04">
      <w:rPr>
        <w:sz w:val="22"/>
        <w:szCs w:val="22"/>
        <w:lang w:val="en-US"/>
      </w:rPr>
      <w:t xml:space="preserve">ATTACHMENT 1. </w:t>
    </w:r>
    <w:r w:rsidRPr="00D31A04">
      <w:rPr>
        <w:b/>
        <w:sz w:val="22"/>
        <w:szCs w:val="22"/>
        <w:lang w:val="en-US"/>
      </w:rPr>
      <w:tab/>
    </w:r>
    <w:r w:rsidR="00D31A04">
      <w:rPr>
        <w:b/>
        <w:sz w:val="22"/>
        <w:szCs w:val="22"/>
        <w:lang w:val="en-US"/>
      </w:rPr>
      <w:tab/>
    </w:r>
    <w:r w:rsidR="00D31A04">
      <w:rPr>
        <w:b/>
        <w:sz w:val="22"/>
        <w:szCs w:val="22"/>
        <w:lang w:val="en-US"/>
      </w:rPr>
      <w:tab/>
    </w:r>
    <w:r w:rsidR="00D31A04">
      <w:rPr>
        <w:b/>
        <w:sz w:val="22"/>
        <w:szCs w:val="22"/>
        <w:lang w:val="en-US"/>
      </w:rPr>
      <w:tab/>
    </w:r>
    <w:r w:rsidR="00D31A04" w:rsidRPr="00D31A04">
      <w:rPr>
        <w:sz w:val="22"/>
        <w:szCs w:val="22"/>
        <w:lang w:val="en-US"/>
      </w:rPr>
      <w:t xml:space="preserve">                 </w:t>
    </w:r>
    <w:r w:rsidR="00D31A04" w:rsidRPr="00D31A04">
      <w:rPr>
        <w:rStyle w:val="Sidnummer"/>
        <w:sz w:val="22"/>
        <w:szCs w:val="22"/>
      </w:rPr>
      <w:fldChar w:fldCharType="begin"/>
    </w:r>
    <w:r w:rsidR="00D31A04" w:rsidRPr="00D31A04">
      <w:rPr>
        <w:rStyle w:val="Sidnummer"/>
        <w:sz w:val="22"/>
        <w:szCs w:val="22"/>
        <w:lang w:val="en-US"/>
      </w:rPr>
      <w:instrText xml:space="preserve"> PAGE </w:instrText>
    </w:r>
    <w:r w:rsidR="00D31A04" w:rsidRPr="00D31A04">
      <w:rPr>
        <w:rStyle w:val="Sidnummer"/>
        <w:sz w:val="22"/>
        <w:szCs w:val="22"/>
      </w:rPr>
      <w:fldChar w:fldCharType="separate"/>
    </w:r>
    <w:r w:rsidR="00D31A04" w:rsidRPr="00BC6BBD">
      <w:rPr>
        <w:rStyle w:val="Sidnummer"/>
        <w:sz w:val="22"/>
        <w:szCs w:val="22"/>
        <w:lang w:val="en-US"/>
      </w:rPr>
      <w:t>1</w:t>
    </w:r>
    <w:r w:rsidR="00D31A04" w:rsidRPr="00D31A04">
      <w:rPr>
        <w:rStyle w:val="Sidnummer"/>
        <w:sz w:val="22"/>
        <w:szCs w:val="22"/>
      </w:rPr>
      <w:fldChar w:fldCharType="end"/>
    </w:r>
    <w:r w:rsidR="00D31A04" w:rsidRPr="00D31A04">
      <w:rPr>
        <w:rStyle w:val="Sidnummer"/>
        <w:sz w:val="22"/>
        <w:szCs w:val="22"/>
        <w:lang w:val="en-US"/>
      </w:rPr>
      <w:t xml:space="preserve"> (</w:t>
    </w:r>
    <w:r w:rsidR="00D31A04" w:rsidRPr="00D31A04">
      <w:rPr>
        <w:rStyle w:val="Sidnummer"/>
        <w:sz w:val="22"/>
        <w:szCs w:val="22"/>
      </w:rPr>
      <w:fldChar w:fldCharType="begin"/>
    </w:r>
    <w:r w:rsidR="00D31A04" w:rsidRPr="00D31A04">
      <w:rPr>
        <w:rStyle w:val="Sidnummer"/>
        <w:sz w:val="22"/>
        <w:szCs w:val="22"/>
        <w:lang w:val="en-US"/>
      </w:rPr>
      <w:instrText xml:space="preserve"> NUMPAGES </w:instrText>
    </w:r>
    <w:r w:rsidR="00D31A04" w:rsidRPr="00D31A04">
      <w:rPr>
        <w:rStyle w:val="Sidnummer"/>
        <w:sz w:val="22"/>
        <w:szCs w:val="22"/>
      </w:rPr>
      <w:fldChar w:fldCharType="separate"/>
    </w:r>
    <w:r w:rsidR="00D31A04" w:rsidRPr="00BC6BBD">
      <w:rPr>
        <w:rStyle w:val="Sidnummer"/>
        <w:sz w:val="22"/>
        <w:szCs w:val="22"/>
        <w:lang w:val="en-US"/>
      </w:rPr>
      <w:t>3</w:t>
    </w:r>
    <w:r w:rsidR="00D31A04" w:rsidRPr="00D31A04">
      <w:rPr>
        <w:rStyle w:val="Sidnummer"/>
        <w:sz w:val="22"/>
        <w:szCs w:val="22"/>
      </w:rPr>
      <w:fldChar w:fldCharType="end"/>
    </w:r>
    <w:r w:rsidR="00D31A04" w:rsidRPr="00D31A04">
      <w:rPr>
        <w:rStyle w:val="Sidnummer"/>
        <w:sz w:val="22"/>
        <w:szCs w:val="22"/>
        <w:lang w:val="en-US"/>
      </w:rPr>
      <w:t>)</w:t>
    </w:r>
  </w:p>
  <w:p w14:paraId="548051E4" w14:textId="228CB14B" w:rsidR="00D31A04" w:rsidRDefault="00A8515E" w:rsidP="00D31A04">
    <w:pPr>
      <w:jc w:val="both"/>
      <w:rPr>
        <w:sz w:val="22"/>
        <w:szCs w:val="22"/>
        <w:lang w:val="en-US"/>
      </w:rPr>
    </w:pPr>
    <w:r w:rsidRPr="00D31A04">
      <w:rPr>
        <w:sz w:val="22"/>
        <w:szCs w:val="22"/>
        <w:lang w:val="en-US"/>
      </w:rPr>
      <w:t>SUPPLEMENTARY AGREEMENT</w:t>
    </w:r>
    <w:r w:rsidR="009D363D" w:rsidRPr="00D31A04">
      <w:rPr>
        <w:sz w:val="22"/>
        <w:szCs w:val="22"/>
        <w:lang w:val="en-US"/>
      </w:rPr>
      <w:t xml:space="preserve"> </w:t>
    </w:r>
    <w:r w:rsidR="00D026E5" w:rsidRPr="00D31A04">
      <w:rPr>
        <w:sz w:val="22"/>
        <w:szCs w:val="22"/>
        <w:lang w:val="en-US"/>
      </w:rPr>
      <w:t>TO EMPLOYMENT CONTRACT WITHIN</w:t>
    </w:r>
    <w:r w:rsidR="00D31A04">
      <w:rPr>
        <w:sz w:val="22"/>
        <w:szCs w:val="22"/>
        <w:lang w:val="en-US"/>
      </w:rPr>
      <w:t xml:space="preserve"> MSCA</w:t>
    </w:r>
    <w:r w:rsidR="00635E2D">
      <w:rPr>
        <w:sz w:val="22"/>
        <w:szCs w:val="22"/>
        <w:lang w:val="en-US"/>
      </w:rPr>
      <w:t xml:space="preserve"> </w:t>
    </w:r>
    <w:r w:rsidR="00D31A04">
      <w:rPr>
        <w:sz w:val="22"/>
        <w:szCs w:val="22"/>
        <w:lang w:val="en-US"/>
      </w:rPr>
      <w:t xml:space="preserve">COFUND </w:t>
    </w:r>
    <w:r w:rsidR="005E5A04">
      <w:rPr>
        <w:sz w:val="22"/>
        <w:szCs w:val="22"/>
        <w:lang w:val="en-US"/>
      </w:rPr>
      <w:t xml:space="preserve">POSTDOCTORAL </w:t>
    </w:r>
    <w:r w:rsidR="00C003DC">
      <w:rPr>
        <w:sz w:val="22"/>
        <w:szCs w:val="22"/>
        <w:lang w:val="en-US"/>
      </w:rPr>
      <w:t>PROGRAM</w:t>
    </w:r>
  </w:p>
  <w:p w14:paraId="59D2684D" w14:textId="77777777" w:rsidR="000934E3" w:rsidRPr="00D31A04" w:rsidRDefault="00D31A04" w:rsidP="00D31A04">
    <w:pPr>
      <w:jc w:val="both"/>
      <w:rPr>
        <w:b/>
        <w:caps/>
        <w:sz w:val="22"/>
        <w:szCs w:val="22"/>
        <w:lang w:val="en-US"/>
      </w:rPr>
    </w:pPr>
    <w:r w:rsidRPr="00D31A04">
      <w:rPr>
        <w:sz w:val="22"/>
        <w:szCs w:val="22"/>
        <w:lang w:val="en-US"/>
      </w:rPr>
      <w:tab/>
    </w:r>
    <w:r w:rsidRPr="00D31A04">
      <w:rPr>
        <w:sz w:val="22"/>
        <w:szCs w:val="22"/>
        <w:lang w:val="en-US"/>
      </w:rPr>
      <w:tab/>
    </w:r>
    <w:r w:rsidRPr="00D31A04">
      <w:rPr>
        <w:sz w:val="22"/>
        <w:szCs w:val="22"/>
        <w:lang w:val="en-US"/>
      </w:rPr>
      <w:tab/>
    </w:r>
    <w:r w:rsidR="000934E3" w:rsidRPr="00D31A04">
      <w:rPr>
        <w:sz w:val="22"/>
        <w:szCs w:val="22"/>
        <w:lang w:val="en-US"/>
      </w:rPr>
      <w:tab/>
    </w:r>
  </w:p>
  <w:p w14:paraId="77F82EF5" w14:textId="77777777" w:rsidR="00504214" w:rsidRPr="008F7C6A" w:rsidRDefault="001B630D" w:rsidP="000934E3">
    <w:pPr>
      <w:pStyle w:val="Sidhuvud"/>
      <w:tabs>
        <w:tab w:val="clear" w:pos="7881"/>
        <w:tab w:val="clear" w:pos="9185"/>
      </w:tabs>
      <w:ind w:left="1304" w:right="-330" w:firstLine="397"/>
      <w:rPr>
        <w:rFonts w:ascii="Times" w:hAnsi="Times"/>
        <w:lang w:val="en-US"/>
      </w:rPr>
    </w:pPr>
    <w:r w:rsidRPr="008F7C6A">
      <w:rPr>
        <w:rFonts w:ascii="Times" w:hAnsi="Times"/>
        <w:b/>
        <w:lang w:val="en-US"/>
      </w:rPr>
      <w:tab/>
    </w:r>
  </w:p>
  <w:p w14:paraId="072E56CE" w14:textId="77777777" w:rsidR="00504214" w:rsidRPr="008F7C6A" w:rsidRDefault="00504214" w:rsidP="000934E3">
    <w:pPr>
      <w:pStyle w:val="Sidhuvud"/>
      <w:tabs>
        <w:tab w:val="clear" w:pos="7881"/>
        <w:tab w:val="clear" w:pos="9185"/>
        <w:tab w:val="left" w:pos="2127"/>
      </w:tabs>
      <w:ind w:left="0"/>
      <w:rPr>
        <w:noProof/>
        <w:lang w:val="en-US"/>
      </w:rPr>
    </w:pPr>
  </w:p>
  <w:p w14:paraId="17C4E299" w14:textId="77777777" w:rsidR="00A94FA3" w:rsidRPr="008F7C6A" w:rsidRDefault="00A94FA3" w:rsidP="008F7C6A">
    <w:pPr>
      <w:pStyle w:val="Sidhuvud"/>
      <w:tabs>
        <w:tab w:val="clear" w:pos="7881"/>
        <w:tab w:val="clear" w:pos="9185"/>
      </w:tabs>
      <w:ind w:left="0"/>
      <w:rPr>
        <w:noProof/>
        <w:lang w:val="en-US"/>
      </w:rPr>
    </w:pPr>
  </w:p>
  <w:p w14:paraId="7735BF2D" w14:textId="77777777" w:rsidR="008C7A68" w:rsidRPr="008F7C6A" w:rsidRDefault="008C7A68" w:rsidP="00A94FA3">
    <w:pPr>
      <w:pStyle w:val="Sidhuvud"/>
      <w:tabs>
        <w:tab w:val="clear" w:pos="7881"/>
        <w:tab w:val="clear" w:pos="9185"/>
      </w:tabs>
      <w:ind w:left="0"/>
      <w:rPr>
        <w:rFonts w:ascii="Times" w:hAnsi="Times"/>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9BE21" w14:textId="77777777" w:rsidR="00FA609B" w:rsidRDefault="00FA609B" w:rsidP="00FA609B">
    <w:pPr>
      <w:pStyle w:val="Sidhuvud"/>
      <w:tabs>
        <w:tab w:val="clear" w:pos="7881"/>
        <w:tab w:val="clear" w:pos="9185"/>
        <w:tab w:val="left" w:pos="4080"/>
        <w:tab w:val="center" w:pos="5074"/>
        <w:tab w:val="right" w:pos="9356"/>
      </w:tabs>
      <w:ind w:left="0"/>
      <w:jc w:val="both"/>
      <w:rPr>
        <w:b/>
        <w:noProof/>
      </w:rPr>
    </w:pPr>
  </w:p>
  <w:p w14:paraId="33EFD5F3" w14:textId="77777777" w:rsidR="008C7A68" w:rsidRDefault="00AB0FB1" w:rsidP="00226E5F">
    <w:pPr>
      <w:pStyle w:val="Sidhuvud"/>
      <w:tabs>
        <w:tab w:val="clear" w:pos="7881"/>
        <w:tab w:val="clear" w:pos="9185"/>
        <w:tab w:val="left" w:pos="4080"/>
        <w:tab w:val="center" w:pos="5074"/>
        <w:tab w:val="right" w:pos="7797"/>
      </w:tabs>
      <w:ind w:left="0"/>
      <w:jc w:val="both"/>
      <w:rPr>
        <w:b/>
        <w:noProof/>
      </w:rPr>
    </w:pPr>
    <w:r>
      <w:rPr>
        <w:b/>
        <w:noProof/>
      </w:rPr>
      <w:drawing>
        <wp:inline distT="0" distB="0" distL="0" distR="0" wp14:anchorId="39D86386" wp14:editId="3D6EE78B">
          <wp:extent cx="1600200" cy="1600200"/>
          <wp:effectExtent l="0" t="0" r="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sidR="00FA609B" w:rsidRPr="00FA609B">
      <w:rPr>
        <w:b/>
        <w:noProof/>
      </w:rPr>
      <w:tab/>
    </w:r>
    <w:r w:rsidR="00FA609B">
      <w:rPr>
        <w:b/>
        <w:noProof/>
      </w:rPr>
      <w:tab/>
    </w:r>
    <w:r w:rsidR="00FA609B" w:rsidRPr="00FA609B">
      <w:rPr>
        <w:b/>
        <w:noProof/>
      </w:rPr>
      <w:tab/>
    </w:r>
    <w:r w:rsidR="00FA609B">
      <w:rPr>
        <w:b/>
        <w:noProof/>
      </w:rPr>
      <w:t>U</w:t>
    </w:r>
    <w:r w:rsidR="003C22AA">
      <w:rPr>
        <w:b/>
        <w:noProof/>
      </w:rPr>
      <w:t>FV</w:t>
    </w:r>
    <w:r w:rsidR="00B021A2">
      <w:rPr>
        <w:b/>
        <w:noProof/>
      </w:rPr>
      <w:t>-</w:t>
    </w:r>
    <w:r w:rsidR="00FA609B">
      <w:rPr>
        <w:b/>
        <w:noProof/>
      </w:rPr>
      <w:t>PA</w:t>
    </w:r>
    <w:r w:rsidR="00B021A2">
      <w:rPr>
        <w:b/>
        <w:noProof/>
      </w:rPr>
      <w:t xml:space="preserve"> xxxx/xxx</w:t>
    </w:r>
  </w:p>
  <w:p w14:paraId="12EF9C94" w14:textId="77777777" w:rsidR="00226E5F" w:rsidRDefault="00226E5F" w:rsidP="00226E5F">
    <w:pPr>
      <w:pStyle w:val="Sidhuvud"/>
      <w:tabs>
        <w:tab w:val="clear" w:pos="7881"/>
        <w:tab w:val="clear" w:pos="9185"/>
        <w:tab w:val="left" w:pos="4080"/>
        <w:tab w:val="center" w:pos="5074"/>
        <w:tab w:val="right" w:pos="7797"/>
      </w:tabs>
      <w:ind w:left="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2FCB"/>
    <w:multiLevelType w:val="hybridMultilevel"/>
    <w:tmpl w:val="982AE9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563CDD"/>
    <w:multiLevelType w:val="hybridMultilevel"/>
    <w:tmpl w:val="8CFAF45E"/>
    <w:lvl w:ilvl="0" w:tplc="17708256">
      <w:start w:val="1"/>
      <w:numFmt w:val="decimal"/>
      <w:suff w:val="nothing"/>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C382C7D"/>
    <w:multiLevelType w:val="hybridMultilevel"/>
    <w:tmpl w:val="8758C41C"/>
    <w:lvl w:ilvl="0" w:tplc="0C624FFA">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3" w15:restartNumberingAfterBreak="0">
    <w:nsid w:val="375326A4"/>
    <w:multiLevelType w:val="hybridMultilevel"/>
    <w:tmpl w:val="1BAAA9A8"/>
    <w:lvl w:ilvl="0" w:tplc="D3502796">
      <w:numFmt w:val="bullet"/>
      <w:lvlText w:val="-"/>
      <w:lvlJc w:val="left"/>
      <w:pPr>
        <w:tabs>
          <w:tab w:val="num" w:pos="1211"/>
        </w:tabs>
        <w:ind w:left="1211" w:hanging="360"/>
      </w:pPr>
      <w:rPr>
        <w:rFonts w:ascii="Times New Roman" w:eastAsia="Times New Roman" w:hAnsi="Times New Roman" w:cs="Times New Roman" w:hint="default"/>
      </w:rPr>
    </w:lvl>
    <w:lvl w:ilvl="1" w:tplc="041D0003" w:tentative="1">
      <w:start w:val="1"/>
      <w:numFmt w:val="bullet"/>
      <w:lvlText w:val="o"/>
      <w:lvlJc w:val="left"/>
      <w:pPr>
        <w:tabs>
          <w:tab w:val="num" w:pos="1931"/>
        </w:tabs>
        <w:ind w:left="1931" w:hanging="360"/>
      </w:pPr>
      <w:rPr>
        <w:rFonts w:ascii="Courier New" w:hAnsi="Courier New" w:cs="Times" w:hint="default"/>
      </w:rPr>
    </w:lvl>
    <w:lvl w:ilvl="2" w:tplc="041D0005" w:tentative="1">
      <w:start w:val="1"/>
      <w:numFmt w:val="bullet"/>
      <w:lvlText w:val=""/>
      <w:lvlJc w:val="left"/>
      <w:pPr>
        <w:tabs>
          <w:tab w:val="num" w:pos="2651"/>
        </w:tabs>
        <w:ind w:left="2651" w:hanging="360"/>
      </w:pPr>
      <w:rPr>
        <w:rFonts w:ascii="Wingdings" w:hAnsi="Wingdings" w:hint="default"/>
      </w:rPr>
    </w:lvl>
    <w:lvl w:ilvl="3" w:tplc="041D0001" w:tentative="1">
      <w:start w:val="1"/>
      <w:numFmt w:val="bullet"/>
      <w:lvlText w:val=""/>
      <w:lvlJc w:val="left"/>
      <w:pPr>
        <w:tabs>
          <w:tab w:val="num" w:pos="3371"/>
        </w:tabs>
        <w:ind w:left="3371" w:hanging="360"/>
      </w:pPr>
      <w:rPr>
        <w:rFonts w:ascii="Symbol" w:hAnsi="Symbol" w:hint="default"/>
      </w:rPr>
    </w:lvl>
    <w:lvl w:ilvl="4" w:tplc="041D0003" w:tentative="1">
      <w:start w:val="1"/>
      <w:numFmt w:val="bullet"/>
      <w:lvlText w:val="o"/>
      <w:lvlJc w:val="left"/>
      <w:pPr>
        <w:tabs>
          <w:tab w:val="num" w:pos="4091"/>
        </w:tabs>
        <w:ind w:left="4091" w:hanging="360"/>
      </w:pPr>
      <w:rPr>
        <w:rFonts w:ascii="Courier New" w:hAnsi="Courier New" w:cs="Times" w:hint="default"/>
      </w:rPr>
    </w:lvl>
    <w:lvl w:ilvl="5" w:tplc="041D0005" w:tentative="1">
      <w:start w:val="1"/>
      <w:numFmt w:val="bullet"/>
      <w:lvlText w:val=""/>
      <w:lvlJc w:val="left"/>
      <w:pPr>
        <w:tabs>
          <w:tab w:val="num" w:pos="4811"/>
        </w:tabs>
        <w:ind w:left="4811" w:hanging="360"/>
      </w:pPr>
      <w:rPr>
        <w:rFonts w:ascii="Wingdings" w:hAnsi="Wingdings" w:hint="default"/>
      </w:rPr>
    </w:lvl>
    <w:lvl w:ilvl="6" w:tplc="041D0001" w:tentative="1">
      <w:start w:val="1"/>
      <w:numFmt w:val="bullet"/>
      <w:lvlText w:val=""/>
      <w:lvlJc w:val="left"/>
      <w:pPr>
        <w:tabs>
          <w:tab w:val="num" w:pos="5531"/>
        </w:tabs>
        <w:ind w:left="5531" w:hanging="360"/>
      </w:pPr>
      <w:rPr>
        <w:rFonts w:ascii="Symbol" w:hAnsi="Symbol" w:hint="default"/>
      </w:rPr>
    </w:lvl>
    <w:lvl w:ilvl="7" w:tplc="041D0003" w:tentative="1">
      <w:start w:val="1"/>
      <w:numFmt w:val="bullet"/>
      <w:lvlText w:val="o"/>
      <w:lvlJc w:val="left"/>
      <w:pPr>
        <w:tabs>
          <w:tab w:val="num" w:pos="6251"/>
        </w:tabs>
        <w:ind w:left="6251" w:hanging="360"/>
      </w:pPr>
      <w:rPr>
        <w:rFonts w:ascii="Courier New" w:hAnsi="Courier New" w:cs="Times" w:hint="default"/>
      </w:rPr>
    </w:lvl>
    <w:lvl w:ilvl="8" w:tplc="041D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919161E"/>
    <w:multiLevelType w:val="hybridMultilevel"/>
    <w:tmpl w:val="82C67E62"/>
    <w:lvl w:ilvl="0" w:tplc="58D2FF72">
      <w:start w:val="2"/>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Times"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Times"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Times"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242A37"/>
    <w:multiLevelType w:val="hybridMultilevel"/>
    <w:tmpl w:val="BBBCAAB4"/>
    <w:lvl w:ilvl="0" w:tplc="25CA360C">
      <w:start w:val="1"/>
      <w:numFmt w:val="decimal"/>
      <w:lvlText w:val="%1."/>
      <w:lvlJc w:val="left"/>
      <w:pPr>
        <w:tabs>
          <w:tab w:val="num" w:pos="5289"/>
        </w:tabs>
        <w:ind w:left="5289" w:hanging="360"/>
      </w:pPr>
      <w:rPr>
        <w:rFonts w:hint="default"/>
        <w:b/>
        <w:color w:val="auto"/>
      </w:rPr>
    </w:lvl>
    <w:lvl w:ilvl="1" w:tplc="041D0019">
      <w:start w:val="1"/>
      <w:numFmt w:val="lowerLetter"/>
      <w:lvlText w:val="%2."/>
      <w:lvlJc w:val="left"/>
      <w:pPr>
        <w:tabs>
          <w:tab w:val="num" w:pos="6009"/>
        </w:tabs>
        <w:ind w:left="6009" w:hanging="360"/>
      </w:pPr>
    </w:lvl>
    <w:lvl w:ilvl="2" w:tplc="041D001B" w:tentative="1">
      <w:start w:val="1"/>
      <w:numFmt w:val="lowerRoman"/>
      <w:lvlText w:val="%3."/>
      <w:lvlJc w:val="right"/>
      <w:pPr>
        <w:tabs>
          <w:tab w:val="num" w:pos="6729"/>
        </w:tabs>
        <w:ind w:left="6729" w:hanging="180"/>
      </w:pPr>
    </w:lvl>
    <w:lvl w:ilvl="3" w:tplc="041D000F" w:tentative="1">
      <w:start w:val="1"/>
      <w:numFmt w:val="decimal"/>
      <w:lvlText w:val="%4."/>
      <w:lvlJc w:val="left"/>
      <w:pPr>
        <w:tabs>
          <w:tab w:val="num" w:pos="7449"/>
        </w:tabs>
        <w:ind w:left="7449" w:hanging="360"/>
      </w:pPr>
    </w:lvl>
    <w:lvl w:ilvl="4" w:tplc="041D0019" w:tentative="1">
      <w:start w:val="1"/>
      <w:numFmt w:val="lowerLetter"/>
      <w:lvlText w:val="%5."/>
      <w:lvlJc w:val="left"/>
      <w:pPr>
        <w:tabs>
          <w:tab w:val="num" w:pos="8169"/>
        </w:tabs>
        <w:ind w:left="8169" w:hanging="360"/>
      </w:pPr>
    </w:lvl>
    <w:lvl w:ilvl="5" w:tplc="041D001B" w:tentative="1">
      <w:start w:val="1"/>
      <w:numFmt w:val="lowerRoman"/>
      <w:lvlText w:val="%6."/>
      <w:lvlJc w:val="right"/>
      <w:pPr>
        <w:tabs>
          <w:tab w:val="num" w:pos="8889"/>
        </w:tabs>
        <w:ind w:left="8889" w:hanging="180"/>
      </w:pPr>
    </w:lvl>
    <w:lvl w:ilvl="6" w:tplc="041D000F" w:tentative="1">
      <w:start w:val="1"/>
      <w:numFmt w:val="decimal"/>
      <w:lvlText w:val="%7."/>
      <w:lvlJc w:val="left"/>
      <w:pPr>
        <w:tabs>
          <w:tab w:val="num" w:pos="9609"/>
        </w:tabs>
        <w:ind w:left="9609" w:hanging="360"/>
      </w:pPr>
    </w:lvl>
    <w:lvl w:ilvl="7" w:tplc="041D0019" w:tentative="1">
      <w:start w:val="1"/>
      <w:numFmt w:val="lowerLetter"/>
      <w:lvlText w:val="%8."/>
      <w:lvlJc w:val="left"/>
      <w:pPr>
        <w:tabs>
          <w:tab w:val="num" w:pos="10329"/>
        </w:tabs>
        <w:ind w:left="10329" w:hanging="360"/>
      </w:pPr>
    </w:lvl>
    <w:lvl w:ilvl="8" w:tplc="041D001B" w:tentative="1">
      <w:start w:val="1"/>
      <w:numFmt w:val="lowerRoman"/>
      <w:lvlText w:val="%9."/>
      <w:lvlJc w:val="right"/>
      <w:pPr>
        <w:tabs>
          <w:tab w:val="num" w:pos="11049"/>
        </w:tabs>
        <w:ind w:left="11049" w:hanging="180"/>
      </w:pPr>
    </w:lvl>
  </w:abstractNum>
  <w:abstractNum w:abstractNumId="6" w15:restartNumberingAfterBreak="0">
    <w:nsid w:val="50A45C01"/>
    <w:multiLevelType w:val="hybridMultilevel"/>
    <w:tmpl w:val="B18A8FBC"/>
    <w:lvl w:ilvl="0" w:tplc="8AA2F1F6">
      <w:start w:val="1"/>
      <w:numFmt w:val="decimal"/>
      <w:lvlText w:val="%1."/>
      <w:lvlJc w:val="left"/>
      <w:pPr>
        <w:ind w:left="502" w:hanging="360"/>
      </w:pPr>
      <w:rPr>
        <w:rFonts w:hint="default"/>
        <w:b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50DD6197"/>
    <w:multiLevelType w:val="hybridMultilevel"/>
    <w:tmpl w:val="54325A62"/>
    <w:lvl w:ilvl="0" w:tplc="003C5B6C">
      <w:start w:val="1"/>
      <w:numFmt w:val="decimal"/>
      <w:lvlText w:val="%1."/>
      <w:lvlJc w:val="left"/>
      <w:pPr>
        <w:tabs>
          <w:tab w:val="num" w:pos="1500"/>
        </w:tabs>
        <w:ind w:left="1500" w:hanging="11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3"/>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0BD"/>
    <w:rsid w:val="000032B7"/>
    <w:rsid w:val="0000743A"/>
    <w:rsid w:val="00010305"/>
    <w:rsid w:val="00011669"/>
    <w:rsid w:val="00017337"/>
    <w:rsid w:val="00022800"/>
    <w:rsid w:val="00022AA9"/>
    <w:rsid w:val="00037A16"/>
    <w:rsid w:val="00044ECD"/>
    <w:rsid w:val="00057F17"/>
    <w:rsid w:val="0006555D"/>
    <w:rsid w:val="00067CB3"/>
    <w:rsid w:val="00072631"/>
    <w:rsid w:val="000746E1"/>
    <w:rsid w:val="00075045"/>
    <w:rsid w:val="00085B80"/>
    <w:rsid w:val="000877B9"/>
    <w:rsid w:val="00091874"/>
    <w:rsid w:val="000934E3"/>
    <w:rsid w:val="0009541E"/>
    <w:rsid w:val="000A38E1"/>
    <w:rsid w:val="000A39A1"/>
    <w:rsid w:val="000A5548"/>
    <w:rsid w:val="000A7907"/>
    <w:rsid w:val="000B113C"/>
    <w:rsid w:val="000B25A4"/>
    <w:rsid w:val="000B5634"/>
    <w:rsid w:val="000B6B03"/>
    <w:rsid w:val="000C17EE"/>
    <w:rsid w:val="000C3E29"/>
    <w:rsid w:val="000C69C9"/>
    <w:rsid w:val="000C6C25"/>
    <w:rsid w:val="000D00BD"/>
    <w:rsid w:val="000D1ADB"/>
    <w:rsid w:val="000D5F8D"/>
    <w:rsid w:val="000D63EE"/>
    <w:rsid w:val="000E670C"/>
    <w:rsid w:val="000E7426"/>
    <w:rsid w:val="000F1D04"/>
    <w:rsid w:val="00100A37"/>
    <w:rsid w:val="00103CEB"/>
    <w:rsid w:val="00113A45"/>
    <w:rsid w:val="00127FFE"/>
    <w:rsid w:val="00135C48"/>
    <w:rsid w:val="00136019"/>
    <w:rsid w:val="001507BA"/>
    <w:rsid w:val="00155462"/>
    <w:rsid w:val="00166647"/>
    <w:rsid w:val="00167199"/>
    <w:rsid w:val="00177D20"/>
    <w:rsid w:val="001833F8"/>
    <w:rsid w:val="001955FA"/>
    <w:rsid w:val="00196A4A"/>
    <w:rsid w:val="001A30F7"/>
    <w:rsid w:val="001B630D"/>
    <w:rsid w:val="001D1684"/>
    <w:rsid w:val="001D3E54"/>
    <w:rsid w:val="001E116A"/>
    <w:rsid w:val="001E320F"/>
    <w:rsid w:val="001E3928"/>
    <w:rsid w:val="001E5676"/>
    <w:rsid w:val="001E5DDB"/>
    <w:rsid w:val="001E5F34"/>
    <w:rsid w:val="001F30B0"/>
    <w:rsid w:val="0020097C"/>
    <w:rsid w:val="00211140"/>
    <w:rsid w:val="00212949"/>
    <w:rsid w:val="00216E00"/>
    <w:rsid w:val="00221B6E"/>
    <w:rsid w:val="00226E5F"/>
    <w:rsid w:val="00234E34"/>
    <w:rsid w:val="00234FC7"/>
    <w:rsid w:val="0024287E"/>
    <w:rsid w:val="00251E80"/>
    <w:rsid w:val="00251F0C"/>
    <w:rsid w:val="00252AB0"/>
    <w:rsid w:val="002542CE"/>
    <w:rsid w:val="0026279C"/>
    <w:rsid w:val="002646A1"/>
    <w:rsid w:val="0026642C"/>
    <w:rsid w:val="00272BBC"/>
    <w:rsid w:val="00273486"/>
    <w:rsid w:val="00283255"/>
    <w:rsid w:val="002903B3"/>
    <w:rsid w:val="00291AFD"/>
    <w:rsid w:val="00292F63"/>
    <w:rsid w:val="0029381E"/>
    <w:rsid w:val="00293995"/>
    <w:rsid w:val="002A2844"/>
    <w:rsid w:val="002A3699"/>
    <w:rsid w:val="002A5921"/>
    <w:rsid w:val="002B0A66"/>
    <w:rsid w:val="002B7F1F"/>
    <w:rsid w:val="002C593E"/>
    <w:rsid w:val="002D116B"/>
    <w:rsid w:val="002F45A2"/>
    <w:rsid w:val="00300B97"/>
    <w:rsid w:val="00300F3F"/>
    <w:rsid w:val="00311D90"/>
    <w:rsid w:val="0031226C"/>
    <w:rsid w:val="0031565A"/>
    <w:rsid w:val="00316E35"/>
    <w:rsid w:val="00322D7A"/>
    <w:rsid w:val="003329F7"/>
    <w:rsid w:val="003376FE"/>
    <w:rsid w:val="00343161"/>
    <w:rsid w:val="00350E53"/>
    <w:rsid w:val="00357522"/>
    <w:rsid w:val="003669A6"/>
    <w:rsid w:val="00367CA5"/>
    <w:rsid w:val="00375B70"/>
    <w:rsid w:val="00376AF9"/>
    <w:rsid w:val="00376B01"/>
    <w:rsid w:val="00377579"/>
    <w:rsid w:val="00384DE8"/>
    <w:rsid w:val="0038535E"/>
    <w:rsid w:val="003A23F2"/>
    <w:rsid w:val="003A45E7"/>
    <w:rsid w:val="003B27C2"/>
    <w:rsid w:val="003B3BC3"/>
    <w:rsid w:val="003C22AA"/>
    <w:rsid w:val="003C3AC7"/>
    <w:rsid w:val="003C4D08"/>
    <w:rsid w:val="003C5825"/>
    <w:rsid w:val="003C5E65"/>
    <w:rsid w:val="003E2824"/>
    <w:rsid w:val="003E3E9E"/>
    <w:rsid w:val="003E5B42"/>
    <w:rsid w:val="003E7ACF"/>
    <w:rsid w:val="003F4A1E"/>
    <w:rsid w:val="00401CF0"/>
    <w:rsid w:val="00403918"/>
    <w:rsid w:val="00417BC8"/>
    <w:rsid w:val="0042102E"/>
    <w:rsid w:val="00421885"/>
    <w:rsid w:val="00424AC8"/>
    <w:rsid w:val="00426136"/>
    <w:rsid w:val="00431225"/>
    <w:rsid w:val="00431856"/>
    <w:rsid w:val="00434DBC"/>
    <w:rsid w:val="004379F3"/>
    <w:rsid w:val="00437BCF"/>
    <w:rsid w:val="00442AE7"/>
    <w:rsid w:val="00452D7A"/>
    <w:rsid w:val="00455C6A"/>
    <w:rsid w:val="0045719F"/>
    <w:rsid w:val="00470CA7"/>
    <w:rsid w:val="0047204B"/>
    <w:rsid w:val="00472987"/>
    <w:rsid w:val="00476A49"/>
    <w:rsid w:val="004776A0"/>
    <w:rsid w:val="00482254"/>
    <w:rsid w:val="00483151"/>
    <w:rsid w:val="00490C3C"/>
    <w:rsid w:val="00490CAA"/>
    <w:rsid w:val="00491656"/>
    <w:rsid w:val="004A11FA"/>
    <w:rsid w:val="004A387C"/>
    <w:rsid w:val="004A5EA3"/>
    <w:rsid w:val="004B07B8"/>
    <w:rsid w:val="004B323F"/>
    <w:rsid w:val="004C277D"/>
    <w:rsid w:val="004C3A2A"/>
    <w:rsid w:val="004C7DE3"/>
    <w:rsid w:val="004D25E7"/>
    <w:rsid w:val="004D5C2F"/>
    <w:rsid w:val="004D60F5"/>
    <w:rsid w:val="004D6D36"/>
    <w:rsid w:val="004F09A8"/>
    <w:rsid w:val="004F3F24"/>
    <w:rsid w:val="00500A97"/>
    <w:rsid w:val="00501016"/>
    <w:rsid w:val="00502375"/>
    <w:rsid w:val="00503B17"/>
    <w:rsid w:val="00504214"/>
    <w:rsid w:val="0051028D"/>
    <w:rsid w:val="0052497B"/>
    <w:rsid w:val="00525A6C"/>
    <w:rsid w:val="00525F4A"/>
    <w:rsid w:val="00526E39"/>
    <w:rsid w:val="005301AA"/>
    <w:rsid w:val="0053108D"/>
    <w:rsid w:val="0053279A"/>
    <w:rsid w:val="0053555A"/>
    <w:rsid w:val="00537D5C"/>
    <w:rsid w:val="00542E94"/>
    <w:rsid w:val="005439A8"/>
    <w:rsid w:val="00543E0C"/>
    <w:rsid w:val="00544123"/>
    <w:rsid w:val="00550442"/>
    <w:rsid w:val="00551630"/>
    <w:rsid w:val="00552391"/>
    <w:rsid w:val="00553F56"/>
    <w:rsid w:val="0056682B"/>
    <w:rsid w:val="00566C84"/>
    <w:rsid w:val="00577483"/>
    <w:rsid w:val="00581E23"/>
    <w:rsid w:val="00585A40"/>
    <w:rsid w:val="00590F8F"/>
    <w:rsid w:val="00591D8E"/>
    <w:rsid w:val="005A36B7"/>
    <w:rsid w:val="005A3CCD"/>
    <w:rsid w:val="005A6DEB"/>
    <w:rsid w:val="005A713B"/>
    <w:rsid w:val="005B23DD"/>
    <w:rsid w:val="005B55F0"/>
    <w:rsid w:val="005C562B"/>
    <w:rsid w:val="005D539A"/>
    <w:rsid w:val="005D6450"/>
    <w:rsid w:val="005E15C9"/>
    <w:rsid w:val="005E3167"/>
    <w:rsid w:val="005E5A04"/>
    <w:rsid w:val="005E7041"/>
    <w:rsid w:val="005F21A8"/>
    <w:rsid w:val="005F579C"/>
    <w:rsid w:val="00604DC7"/>
    <w:rsid w:val="00611203"/>
    <w:rsid w:val="00611376"/>
    <w:rsid w:val="00614BB4"/>
    <w:rsid w:val="00615D9B"/>
    <w:rsid w:val="006245CD"/>
    <w:rsid w:val="00626666"/>
    <w:rsid w:val="0063367D"/>
    <w:rsid w:val="00634936"/>
    <w:rsid w:val="006350B9"/>
    <w:rsid w:val="00635E2D"/>
    <w:rsid w:val="006433C3"/>
    <w:rsid w:val="006527AC"/>
    <w:rsid w:val="00655CDB"/>
    <w:rsid w:val="006646CF"/>
    <w:rsid w:val="00670AF5"/>
    <w:rsid w:val="00671692"/>
    <w:rsid w:val="00672E7A"/>
    <w:rsid w:val="00675A10"/>
    <w:rsid w:val="006764E3"/>
    <w:rsid w:val="006778EA"/>
    <w:rsid w:val="00677D00"/>
    <w:rsid w:val="006809C9"/>
    <w:rsid w:val="006909B7"/>
    <w:rsid w:val="00695EF4"/>
    <w:rsid w:val="006A3A7F"/>
    <w:rsid w:val="006A718A"/>
    <w:rsid w:val="006A7C56"/>
    <w:rsid w:val="006C3200"/>
    <w:rsid w:val="006C5700"/>
    <w:rsid w:val="006C64B4"/>
    <w:rsid w:val="006C6F38"/>
    <w:rsid w:val="006D2CC6"/>
    <w:rsid w:val="006D3F29"/>
    <w:rsid w:val="006D5D2F"/>
    <w:rsid w:val="006D5E76"/>
    <w:rsid w:val="006E13FA"/>
    <w:rsid w:val="006E59A6"/>
    <w:rsid w:val="006F1B2B"/>
    <w:rsid w:val="006F1CAF"/>
    <w:rsid w:val="006F28BA"/>
    <w:rsid w:val="006F34AD"/>
    <w:rsid w:val="006F44F6"/>
    <w:rsid w:val="006F552F"/>
    <w:rsid w:val="00706EDF"/>
    <w:rsid w:val="00720F18"/>
    <w:rsid w:val="007305F4"/>
    <w:rsid w:val="00731112"/>
    <w:rsid w:val="007347AF"/>
    <w:rsid w:val="00735BF1"/>
    <w:rsid w:val="00761C0A"/>
    <w:rsid w:val="0076280B"/>
    <w:rsid w:val="00770471"/>
    <w:rsid w:val="00773CD6"/>
    <w:rsid w:val="00775644"/>
    <w:rsid w:val="007760E4"/>
    <w:rsid w:val="00781882"/>
    <w:rsid w:val="0078258A"/>
    <w:rsid w:val="007936B1"/>
    <w:rsid w:val="0079492E"/>
    <w:rsid w:val="007965DD"/>
    <w:rsid w:val="0079698E"/>
    <w:rsid w:val="00796AA8"/>
    <w:rsid w:val="007A531F"/>
    <w:rsid w:val="007A6085"/>
    <w:rsid w:val="007A63CE"/>
    <w:rsid w:val="007A7A6F"/>
    <w:rsid w:val="007B0BB2"/>
    <w:rsid w:val="007C3C89"/>
    <w:rsid w:val="007C5873"/>
    <w:rsid w:val="007D28AD"/>
    <w:rsid w:val="007E03B8"/>
    <w:rsid w:val="007E5975"/>
    <w:rsid w:val="008040AE"/>
    <w:rsid w:val="00805416"/>
    <w:rsid w:val="008057F7"/>
    <w:rsid w:val="00807037"/>
    <w:rsid w:val="00821B00"/>
    <w:rsid w:val="00830960"/>
    <w:rsid w:val="00832460"/>
    <w:rsid w:val="00836105"/>
    <w:rsid w:val="00836291"/>
    <w:rsid w:val="008419F6"/>
    <w:rsid w:val="00841BCC"/>
    <w:rsid w:val="00841F0D"/>
    <w:rsid w:val="00842B54"/>
    <w:rsid w:val="008435D4"/>
    <w:rsid w:val="008519DB"/>
    <w:rsid w:val="00852B92"/>
    <w:rsid w:val="00863695"/>
    <w:rsid w:val="00864A0E"/>
    <w:rsid w:val="00865799"/>
    <w:rsid w:val="00865E3C"/>
    <w:rsid w:val="0087275A"/>
    <w:rsid w:val="00877DA2"/>
    <w:rsid w:val="008831B2"/>
    <w:rsid w:val="00891546"/>
    <w:rsid w:val="00893412"/>
    <w:rsid w:val="008959FD"/>
    <w:rsid w:val="008A02F0"/>
    <w:rsid w:val="008A11BD"/>
    <w:rsid w:val="008A2664"/>
    <w:rsid w:val="008A2987"/>
    <w:rsid w:val="008A6998"/>
    <w:rsid w:val="008B10C8"/>
    <w:rsid w:val="008B391F"/>
    <w:rsid w:val="008C19A3"/>
    <w:rsid w:val="008C31D4"/>
    <w:rsid w:val="008C4614"/>
    <w:rsid w:val="008C6709"/>
    <w:rsid w:val="008C7A68"/>
    <w:rsid w:val="008D3135"/>
    <w:rsid w:val="008E13C4"/>
    <w:rsid w:val="008F546A"/>
    <w:rsid w:val="008F7C6A"/>
    <w:rsid w:val="00901A70"/>
    <w:rsid w:val="00903FCB"/>
    <w:rsid w:val="0090505F"/>
    <w:rsid w:val="00905BF2"/>
    <w:rsid w:val="00914D5D"/>
    <w:rsid w:val="00915C4C"/>
    <w:rsid w:val="00915CCC"/>
    <w:rsid w:val="00924FE9"/>
    <w:rsid w:val="00927477"/>
    <w:rsid w:val="00933697"/>
    <w:rsid w:val="00934980"/>
    <w:rsid w:val="00942F83"/>
    <w:rsid w:val="00947172"/>
    <w:rsid w:val="0095080B"/>
    <w:rsid w:val="00951614"/>
    <w:rsid w:val="00953341"/>
    <w:rsid w:val="0095479F"/>
    <w:rsid w:val="00964B98"/>
    <w:rsid w:val="00965639"/>
    <w:rsid w:val="009711A4"/>
    <w:rsid w:val="00980546"/>
    <w:rsid w:val="009833C9"/>
    <w:rsid w:val="00983408"/>
    <w:rsid w:val="00987AD0"/>
    <w:rsid w:val="00990881"/>
    <w:rsid w:val="009A0AFB"/>
    <w:rsid w:val="009A285C"/>
    <w:rsid w:val="009A3A4F"/>
    <w:rsid w:val="009B1692"/>
    <w:rsid w:val="009B21D5"/>
    <w:rsid w:val="009B2929"/>
    <w:rsid w:val="009B2E95"/>
    <w:rsid w:val="009B478B"/>
    <w:rsid w:val="009C06FF"/>
    <w:rsid w:val="009C2399"/>
    <w:rsid w:val="009C264F"/>
    <w:rsid w:val="009C507E"/>
    <w:rsid w:val="009C5E3D"/>
    <w:rsid w:val="009D1B56"/>
    <w:rsid w:val="009D363D"/>
    <w:rsid w:val="009D4857"/>
    <w:rsid w:val="009E2C88"/>
    <w:rsid w:val="009F4A4B"/>
    <w:rsid w:val="009F52B1"/>
    <w:rsid w:val="009F5B33"/>
    <w:rsid w:val="00A02F84"/>
    <w:rsid w:val="00A068CB"/>
    <w:rsid w:val="00A07965"/>
    <w:rsid w:val="00A11F31"/>
    <w:rsid w:val="00A1274A"/>
    <w:rsid w:val="00A13743"/>
    <w:rsid w:val="00A13CEB"/>
    <w:rsid w:val="00A334E7"/>
    <w:rsid w:val="00A352AF"/>
    <w:rsid w:val="00A412E3"/>
    <w:rsid w:val="00A41602"/>
    <w:rsid w:val="00A44BBE"/>
    <w:rsid w:val="00A627E8"/>
    <w:rsid w:val="00A628DA"/>
    <w:rsid w:val="00A7098A"/>
    <w:rsid w:val="00A82424"/>
    <w:rsid w:val="00A8515E"/>
    <w:rsid w:val="00A851E8"/>
    <w:rsid w:val="00A87E35"/>
    <w:rsid w:val="00A94FA3"/>
    <w:rsid w:val="00A96AFF"/>
    <w:rsid w:val="00A97D29"/>
    <w:rsid w:val="00AA0BBD"/>
    <w:rsid w:val="00AA4E3C"/>
    <w:rsid w:val="00AB0900"/>
    <w:rsid w:val="00AB0FB1"/>
    <w:rsid w:val="00AB23A8"/>
    <w:rsid w:val="00AC76CE"/>
    <w:rsid w:val="00AD14FA"/>
    <w:rsid w:val="00AD7BD4"/>
    <w:rsid w:val="00AD7D96"/>
    <w:rsid w:val="00AE122E"/>
    <w:rsid w:val="00AE6DA5"/>
    <w:rsid w:val="00B00558"/>
    <w:rsid w:val="00B021A2"/>
    <w:rsid w:val="00B03B6B"/>
    <w:rsid w:val="00B107E7"/>
    <w:rsid w:val="00B107EE"/>
    <w:rsid w:val="00B1261F"/>
    <w:rsid w:val="00B13A7E"/>
    <w:rsid w:val="00B259CD"/>
    <w:rsid w:val="00B302BC"/>
    <w:rsid w:val="00B3757B"/>
    <w:rsid w:val="00B408BE"/>
    <w:rsid w:val="00B44877"/>
    <w:rsid w:val="00B51207"/>
    <w:rsid w:val="00B524B9"/>
    <w:rsid w:val="00B52856"/>
    <w:rsid w:val="00B53E83"/>
    <w:rsid w:val="00B57AF1"/>
    <w:rsid w:val="00B62F56"/>
    <w:rsid w:val="00B643C1"/>
    <w:rsid w:val="00B66D7D"/>
    <w:rsid w:val="00B725FB"/>
    <w:rsid w:val="00B72B13"/>
    <w:rsid w:val="00B8317C"/>
    <w:rsid w:val="00B938CF"/>
    <w:rsid w:val="00B96C58"/>
    <w:rsid w:val="00BA78CE"/>
    <w:rsid w:val="00BB219D"/>
    <w:rsid w:val="00BB28C7"/>
    <w:rsid w:val="00BC1B91"/>
    <w:rsid w:val="00BC6BBD"/>
    <w:rsid w:val="00BE0654"/>
    <w:rsid w:val="00BE14F9"/>
    <w:rsid w:val="00BE27AF"/>
    <w:rsid w:val="00BE6460"/>
    <w:rsid w:val="00BF2827"/>
    <w:rsid w:val="00BF42A6"/>
    <w:rsid w:val="00BF448C"/>
    <w:rsid w:val="00C003DC"/>
    <w:rsid w:val="00C11799"/>
    <w:rsid w:val="00C27169"/>
    <w:rsid w:val="00C30999"/>
    <w:rsid w:val="00C319E2"/>
    <w:rsid w:val="00C47827"/>
    <w:rsid w:val="00C47B71"/>
    <w:rsid w:val="00C5124B"/>
    <w:rsid w:val="00C570EF"/>
    <w:rsid w:val="00C6459F"/>
    <w:rsid w:val="00C6709B"/>
    <w:rsid w:val="00C813CA"/>
    <w:rsid w:val="00C82FF7"/>
    <w:rsid w:val="00C91407"/>
    <w:rsid w:val="00C92847"/>
    <w:rsid w:val="00C977C8"/>
    <w:rsid w:val="00CA140D"/>
    <w:rsid w:val="00CA2EEE"/>
    <w:rsid w:val="00CA3463"/>
    <w:rsid w:val="00CB53ED"/>
    <w:rsid w:val="00CB76A2"/>
    <w:rsid w:val="00CB7F6C"/>
    <w:rsid w:val="00CD1067"/>
    <w:rsid w:val="00CD1348"/>
    <w:rsid w:val="00CD24D0"/>
    <w:rsid w:val="00CD2F5D"/>
    <w:rsid w:val="00CE5AF9"/>
    <w:rsid w:val="00CE5B41"/>
    <w:rsid w:val="00CF56DC"/>
    <w:rsid w:val="00D015E4"/>
    <w:rsid w:val="00D026E5"/>
    <w:rsid w:val="00D15D3D"/>
    <w:rsid w:val="00D23CF1"/>
    <w:rsid w:val="00D23EEB"/>
    <w:rsid w:val="00D24522"/>
    <w:rsid w:val="00D266DE"/>
    <w:rsid w:val="00D30B8F"/>
    <w:rsid w:val="00D3105C"/>
    <w:rsid w:val="00D31A04"/>
    <w:rsid w:val="00D33618"/>
    <w:rsid w:val="00D42175"/>
    <w:rsid w:val="00D42770"/>
    <w:rsid w:val="00D42B90"/>
    <w:rsid w:val="00D45B0F"/>
    <w:rsid w:val="00D57421"/>
    <w:rsid w:val="00D575C9"/>
    <w:rsid w:val="00D6055F"/>
    <w:rsid w:val="00D61716"/>
    <w:rsid w:val="00D71761"/>
    <w:rsid w:val="00D81428"/>
    <w:rsid w:val="00D83C65"/>
    <w:rsid w:val="00D83D47"/>
    <w:rsid w:val="00D93F99"/>
    <w:rsid w:val="00DA2573"/>
    <w:rsid w:val="00DA2891"/>
    <w:rsid w:val="00DA3224"/>
    <w:rsid w:val="00DA5EBA"/>
    <w:rsid w:val="00DB030F"/>
    <w:rsid w:val="00DB3C02"/>
    <w:rsid w:val="00DB644C"/>
    <w:rsid w:val="00DC46C0"/>
    <w:rsid w:val="00DC5E5F"/>
    <w:rsid w:val="00DD1A38"/>
    <w:rsid w:val="00DD5AFA"/>
    <w:rsid w:val="00DD792B"/>
    <w:rsid w:val="00DE014D"/>
    <w:rsid w:val="00DF0E29"/>
    <w:rsid w:val="00DF29EE"/>
    <w:rsid w:val="00DF32C7"/>
    <w:rsid w:val="00DF721E"/>
    <w:rsid w:val="00DF7D86"/>
    <w:rsid w:val="00E04E2B"/>
    <w:rsid w:val="00E16063"/>
    <w:rsid w:val="00E31B49"/>
    <w:rsid w:val="00E42BD9"/>
    <w:rsid w:val="00E4371E"/>
    <w:rsid w:val="00E57CC5"/>
    <w:rsid w:val="00E6028C"/>
    <w:rsid w:val="00E60EFE"/>
    <w:rsid w:val="00E62E4B"/>
    <w:rsid w:val="00E7400F"/>
    <w:rsid w:val="00E748FE"/>
    <w:rsid w:val="00E80629"/>
    <w:rsid w:val="00E8403D"/>
    <w:rsid w:val="00E87FA6"/>
    <w:rsid w:val="00E95300"/>
    <w:rsid w:val="00EA4DEE"/>
    <w:rsid w:val="00EA4E66"/>
    <w:rsid w:val="00EA71EA"/>
    <w:rsid w:val="00EB35FC"/>
    <w:rsid w:val="00EC50E3"/>
    <w:rsid w:val="00EC7231"/>
    <w:rsid w:val="00ED0AC5"/>
    <w:rsid w:val="00ED55ED"/>
    <w:rsid w:val="00ED5710"/>
    <w:rsid w:val="00EE1C66"/>
    <w:rsid w:val="00EE71E6"/>
    <w:rsid w:val="00EF6B46"/>
    <w:rsid w:val="00F00453"/>
    <w:rsid w:val="00F015A6"/>
    <w:rsid w:val="00F06E38"/>
    <w:rsid w:val="00F110D8"/>
    <w:rsid w:val="00F12E01"/>
    <w:rsid w:val="00F2475F"/>
    <w:rsid w:val="00F24F51"/>
    <w:rsid w:val="00F3171F"/>
    <w:rsid w:val="00F36F21"/>
    <w:rsid w:val="00F50391"/>
    <w:rsid w:val="00F531C6"/>
    <w:rsid w:val="00F54AAD"/>
    <w:rsid w:val="00F55837"/>
    <w:rsid w:val="00F63556"/>
    <w:rsid w:val="00F644AB"/>
    <w:rsid w:val="00F6530A"/>
    <w:rsid w:val="00F65413"/>
    <w:rsid w:val="00F671F9"/>
    <w:rsid w:val="00F6794A"/>
    <w:rsid w:val="00F7200F"/>
    <w:rsid w:val="00F73098"/>
    <w:rsid w:val="00F73E0F"/>
    <w:rsid w:val="00F7698D"/>
    <w:rsid w:val="00F83B88"/>
    <w:rsid w:val="00F8574C"/>
    <w:rsid w:val="00F86F98"/>
    <w:rsid w:val="00F934E7"/>
    <w:rsid w:val="00F948DC"/>
    <w:rsid w:val="00F970B4"/>
    <w:rsid w:val="00FA413E"/>
    <w:rsid w:val="00FA609B"/>
    <w:rsid w:val="00FA6BE4"/>
    <w:rsid w:val="00FC3928"/>
    <w:rsid w:val="00FC704F"/>
    <w:rsid w:val="00FD5F2B"/>
    <w:rsid w:val="00FE4A4C"/>
    <w:rsid w:val="00FF7E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71C8A"/>
  <w15:docId w15:val="{F293658C-7395-4661-B719-F5F0D7A7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rPr>
  </w:style>
  <w:style w:type="paragraph" w:styleId="Rubrik3">
    <w:name w:val="heading 3"/>
    <w:basedOn w:val="Normal"/>
    <w:next w:val="Normal"/>
    <w:link w:val="Rubrik3Char"/>
    <w:qFormat/>
    <w:rsid w:val="00A851E8"/>
    <w:pPr>
      <w:keepNext/>
      <w:spacing w:line="400" w:lineRule="exact"/>
      <w:outlineLvl w:val="2"/>
    </w:pPr>
    <w:rPr>
      <w:rFonts w:ascii="Garamond 3" w:eastAsia="Times New Roman" w:hAnsi="Garamond 3"/>
      <w:b/>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pPr>
      <w:tabs>
        <w:tab w:val="center" w:pos="4536"/>
        <w:tab w:val="right" w:pos="9072"/>
      </w:tabs>
    </w:pPr>
    <w:rPr>
      <w:sz w:val="14"/>
    </w:rPr>
  </w:style>
  <w:style w:type="paragraph" w:styleId="Sidhuvud">
    <w:name w:val="header"/>
    <w:basedOn w:val="Normal"/>
    <w:link w:val="SidhuvudChar"/>
    <w:uiPriority w:val="99"/>
    <w:pPr>
      <w:tabs>
        <w:tab w:val="left" w:pos="7881"/>
        <w:tab w:val="right" w:pos="9185"/>
      </w:tabs>
      <w:ind w:left="5273"/>
    </w:pPr>
  </w:style>
  <w:style w:type="character" w:styleId="Sidnummer">
    <w:name w:val="page number"/>
    <w:basedOn w:val="Standardstycketeckensnitt"/>
    <w:semiHidden/>
  </w:style>
  <w:style w:type="character" w:styleId="Stark">
    <w:name w:val="Strong"/>
    <w:qFormat/>
    <w:rsid w:val="0053555A"/>
    <w:rPr>
      <w:b/>
      <w:bCs/>
    </w:rPr>
  </w:style>
  <w:style w:type="paragraph" w:styleId="Ballongtext">
    <w:name w:val="Balloon Text"/>
    <w:basedOn w:val="Normal"/>
    <w:link w:val="BallongtextChar"/>
    <w:uiPriority w:val="99"/>
    <w:semiHidden/>
    <w:unhideWhenUsed/>
    <w:rsid w:val="00A97D29"/>
    <w:rPr>
      <w:rFonts w:ascii="Tahoma" w:hAnsi="Tahoma" w:cs="Tahoma"/>
      <w:sz w:val="16"/>
      <w:szCs w:val="16"/>
    </w:rPr>
  </w:style>
  <w:style w:type="character" w:customStyle="1" w:styleId="BallongtextChar">
    <w:name w:val="Ballongtext Char"/>
    <w:link w:val="Ballongtext"/>
    <w:uiPriority w:val="99"/>
    <w:semiHidden/>
    <w:rsid w:val="00A97D29"/>
    <w:rPr>
      <w:rFonts w:ascii="Tahoma" w:hAnsi="Tahoma" w:cs="Tahoma"/>
      <w:sz w:val="16"/>
      <w:szCs w:val="16"/>
    </w:rPr>
  </w:style>
  <w:style w:type="character" w:customStyle="1" w:styleId="Rubrik3Char">
    <w:name w:val="Rubrik 3 Char"/>
    <w:link w:val="Rubrik3"/>
    <w:rsid w:val="00A851E8"/>
    <w:rPr>
      <w:rFonts w:ascii="Garamond 3" w:eastAsia="Times New Roman" w:hAnsi="Garamond 3"/>
      <w:b/>
      <w:sz w:val="32"/>
    </w:rPr>
  </w:style>
  <w:style w:type="paragraph" w:styleId="Brdtext">
    <w:name w:val="Body Text"/>
    <w:basedOn w:val="Normal"/>
    <w:link w:val="BrdtextChar"/>
    <w:rsid w:val="00A851E8"/>
    <w:rPr>
      <w:rFonts w:ascii="Garamond 3" w:eastAsia="Times New Roman" w:hAnsi="Garamond 3"/>
      <w:sz w:val="32"/>
    </w:rPr>
  </w:style>
  <w:style w:type="character" w:customStyle="1" w:styleId="BrdtextChar">
    <w:name w:val="Brödtext Char"/>
    <w:link w:val="Brdtext"/>
    <w:rsid w:val="00A851E8"/>
    <w:rPr>
      <w:rFonts w:ascii="Garamond 3" w:eastAsia="Times New Roman" w:hAnsi="Garamond 3"/>
      <w:sz w:val="32"/>
    </w:rPr>
  </w:style>
  <w:style w:type="character" w:styleId="Kommentarsreferens">
    <w:name w:val="annotation reference"/>
    <w:uiPriority w:val="99"/>
    <w:semiHidden/>
    <w:unhideWhenUsed/>
    <w:rsid w:val="005A713B"/>
    <w:rPr>
      <w:sz w:val="16"/>
      <w:szCs w:val="16"/>
    </w:rPr>
  </w:style>
  <w:style w:type="paragraph" w:styleId="Kommentarer">
    <w:name w:val="annotation text"/>
    <w:basedOn w:val="Normal"/>
    <w:link w:val="KommentarerChar"/>
    <w:uiPriority w:val="99"/>
    <w:semiHidden/>
    <w:unhideWhenUsed/>
    <w:rsid w:val="005A713B"/>
    <w:rPr>
      <w:sz w:val="20"/>
    </w:rPr>
  </w:style>
  <w:style w:type="character" w:customStyle="1" w:styleId="KommentarerChar">
    <w:name w:val="Kommentarer Char"/>
    <w:link w:val="Kommentarer"/>
    <w:uiPriority w:val="99"/>
    <w:semiHidden/>
    <w:rsid w:val="005A713B"/>
    <w:rPr>
      <w:rFonts w:ascii="Times New Roman" w:hAnsi="Times New Roman"/>
    </w:rPr>
  </w:style>
  <w:style w:type="paragraph" w:styleId="Kommentarsmne">
    <w:name w:val="annotation subject"/>
    <w:basedOn w:val="Kommentarer"/>
    <w:next w:val="Kommentarer"/>
    <w:link w:val="KommentarsmneChar"/>
    <w:uiPriority w:val="99"/>
    <w:semiHidden/>
    <w:unhideWhenUsed/>
    <w:rsid w:val="005A713B"/>
    <w:rPr>
      <w:b/>
      <w:bCs/>
    </w:rPr>
  </w:style>
  <w:style w:type="character" w:customStyle="1" w:styleId="KommentarsmneChar">
    <w:name w:val="Kommentarsämne Char"/>
    <w:link w:val="Kommentarsmne"/>
    <w:uiPriority w:val="99"/>
    <w:semiHidden/>
    <w:rsid w:val="005A713B"/>
    <w:rPr>
      <w:rFonts w:ascii="Times New Roman" w:hAnsi="Times New Roman"/>
      <w:b/>
      <w:bCs/>
    </w:rPr>
  </w:style>
  <w:style w:type="table" w:styleId="Tabellrutnt">
    <w:name w:val="Table Grid"/>
    <w:basedOn w:val="Normaltabell"/>
    <w:uiPriority w:val="59"/>
    <w:rsid w:val="00C51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link w:val="Sidhuvud"/>
    <w:uiPriority w:val="99"/>
    <w:rsid w:val="00B021A2"/>
    <w:rPr>
      <w:rFonts w:ascii="Times New Roman" w:hAnsi="Times New Roman"/>
      <w:sz w:val="24"/>
    </w:rPr>
  </w:style>
  <w:style w:type="character" w:customStyle="1" w:styleId="SidfotChar">
    <w:name w:val="Sidfot Char"/>
    <w:basedOn w:val="Standardstycketeckensnitt"/>
    <w:link w:val="Sidfot"/>
    <w:uiPriority w:val="99"/>
    <w:rsid w:val="008419F6"/>
    <w:rPr>
      <w:rFonts w:ascii="Times New Roman" w:hAnsi="Times New Roman"/>
      <w:sz w:val="14"/>
    </w:rPr>
  </w:style>
  <w:style w:type="paragraph" w:styleId="Brdtextmedindrag2">
    <w:name w:val="Body Text Indent 2"/>
    <w:basedOn w:val="Normal"/>
    <w:link w:val="Brdtextmedindrag2Char"/>
    <w:uiPriority w:val="99"/>
    <w:semiHidden/>
    <w:unhideWhenUsed/>
    <w:rsid w:val="005F21A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F21A8"/>
    <w:rPr>
      <w:rFonts w:ascii="Times New Roman" w:hAnsi="Times New Roman"/>
      <w:sz w:val="24"/>
    </w:rPr>
  </w:style>
  <w:style w:type="paragraph" w:styleId="Liststycke">
    <w:name w:val="List Paragraph"/>
    <w:basedOn w:val="Normal"/>
    <w:uiPriority w:val="34"/>
    <w:qFormat/>
    <w:rsid w:val="00234E34"/>
    <w:pPr>
      <w:ind w:left="720"/>
      <w:contextualSpacing/>
    </w:pPr>
  </w:style>
  <w:style w:type="paragraph" w:styleId="Brdtextmedindrag">
    <w:name w:val="Body Text Indent"/>
    <w:basedOn w:val="Normal"/>
    <w:link w:val="BrdtextmedindragChar"/>
    <w:uiPriority w:val="99"/>
    <w:semiHidden/>
    <w:unhideWhenUsed/>
    <w:rsid w:val="009D363D"/>
    <w:pPr>
      <w:spacing w:after="120"/>
      <w:ind w:left="283"/>
    </w:pPr>
  </w:style>
  <w:style w:type="character" w:customStyle="1" w:styleId="BrdtextmedindragChar">
    <w:name w:val="Brödtext med indrag Char"/>
    <w:basedOn w:val="Standardstycketeckensnitt"/>
    <w:link w:val="Brdtextmedindrag"/>
    <w:uiPriority w:val="99"/>
    <w:semiHidden/>
    <w:rsid w:val="009D363D"/>
    <w:rPr>
      <w:rFonts w:ascii="Times New Roman" w:hAnsi="Times New Roman"/>
      <w:sz w:val="24"/>
    </w:rPr>
  </w:style>
  <w:style w:type="paragraph" w:customStyle="1" w:styleId="Default">
    <w:name w:val="Default"/>
    <w:rsid w:val="00482254"/>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AD7BD4"/>
    <w:rPr>
      <w:rFonts w:ascii="Times New Roman" w:hAnsi="Times New Roman"/>
      <w:sz w:val="24"/>
    </w:rPr>
  </w:style>
  <w:style w:type="character" w:customStyle="1" w:styleId="fontstyle01">
    <w:name w:val="fontstyle01"/>
    <w:rsid w:val="00D31A04"/>
    <w:rPr>
      <w:rFonts w:ascii="ArialMT" w:hAnsi="ArialMT" w:hint="default"/>
      <w:b w:val="0"/>
      <w:bCs w:val="0"/>
      <w:i w:val="0"/>
      <w:iCs w:val="0"/>
      <w:color w:val="000000"/>
      <w:sz w:val="30"/>
      <w:szCs w:val="30"/>
    </w:rPr>
  </w:style>
  <w:style w:type="character" w:styleId="Betoning">
    <w:name w:val="Emphasis"/>
    <w:uiPriority w:val="20"/>
    <w:qFormat/>
    <w:rsid w:val="00D31A04"/>
    <w:rPr>
      <w:i/>
      <w:iCs/>
    </w:rPr>
  </w:style>
  <w:style w:type="character" w:styleId="Hyperlnk">
    <w:name w:val="Hyperlink"/>
    <w:basedOn w:val="Standardstycketeckensnitt"/>
    <w:uiPriority w:val="99"/>
    <w:unhideWhenUsed/>
    <w:rsid w:val="005301AA"/>
    <w:rPr>
      <w:color w:val="0563C1"/>
      <w:u w:val="single"/>
    </w:rPr>
  </w:style>
  <w:style w:type="character" w:styleId="Fotnotsreferens">
    <w:name w:val="footnote reference"/>
    <w:basedOn w:val="Standardstycketeckensnitt"/>
    <w:uiPriority w:val="99"/>
    <w:semiHidden/>
    <w:unhideWhenUsed/>
    <w:rsid w:val="00AB23A8"/>
    <w:rPr>
      <w:vertAlign w:val="superscript"/>
    </w:rPr>
  </w:style>
  <w:style w:type="paragraph" w:styleId="Fotnotstext">
    <w:name w:val="footnote text"/>
    <w:basedOn w:val="Normal"/>
    <w:link w:val="FotnotstextChar"/>
    <w:uiPriority w:val="99"/>
    <w:semiHidden/>
    <w:unhideWhenUsed/>
    <w:rsid w:val="00AB23A8"/>
    <w:rPr>
      <w:sz w:val="20"/>
    </w:rPr>
  </w:style>
  <w:style w:type="character" w:customStyle="1" w:styleId="FotnotstextChar">
    <w:name w:val="Fotnotstext Char"/>
    <w:basedOn w:val="Standardstycketeckensnitt"/>
    <w:link w:val="Fotnotstext"/>
    <w:uiPriority w:val="99"/>
    <w:semiHidden/>
    <w:rsid w:val="00AB23A8"/>
    <w:rPr>
      <w:rFonts w:ascii="Times New Roman" w:hAnsi="Times New Roman"/>
    </w:rPr>
  </w:style>
  <w:style w:type="character" w:styleId="Olstomnmnande">
    <w:name w:val="Unresolved Mention"/>
    <w:basedOn w:val="Standardstycketeckensnitt"/>
    <w:uiPriority w:val="99"/>
    <w:semiHidden/>
    <w:unhideWhenUsed/>
    <w:rsid w:val="00C82FF7"/>
    <w:rPr>
      <w:color w:val="605E5C"/>
      <w:shd w:val="clear" w:color="auto" w:fill="E1DFDD"/>
    </w:rPr>
  </w:style>
  <w:style w:type="paragraph" w:styleId="Ingetavstnd">
    <w:name w:val="No Spacing"/>
    <w:uiPriority w:val="1"/>
    <w:qFormat/>
    <w:rsid w:val="00537D5C"/>
    <w:rPr>
      <w:rFonts w:ascii="Times New Roman" w:hAnsi="Times New Roman"/>
      <w:sz w:val="24"/>
    </w:rPr>
  </w:style>
  <w:style w:type="character" w:styleId="AnvndHyperlnk">
    <w:name w:val="FollowedHyperlink"/>
    <w:basedOn w:val="Standardstycketeckensnitt"/>
    <w:uiPriority w:val="99"/>
    <w:semiHidden/>
    <w:unhideWhenUsed/>
    <w:rsid w:val="00C003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86590">
      <w:bodyDiv w:val="1"/>
      <w:marLeft w:val="0"/>
      <w:marRight w:val="0"/>
      <w:marTop w:val="0"/>
      <w:marBottom w:val="0"/>
      <w:divBdr>
        <w:top w:val="none" w:sz="0" w:space="0" w:color="auto"/>
        <w:left w:val="none" w:sz="0" w:space="0" w:color="auto"/>
        <w:bottom w:val="none" w:sz="0" w:space="0" w:color="auto"/>
        <w:right w:val="none" w:sz="0" w:space="0" w:color="auto"/>
      </w:divBdr>
    </w:div>
    <w:div w:id="586040378">
      <w:bodyDiv w:val="1"/>
      <w:marLeft w:val="0"/>
      <w:marRight w:val="0"/>
      <w:marTop w:val="0"/>
      <w:marBottom w:val="0"/>
      <w:divBdr>
        <w:top w:val="none" w:sz="0" w:space="0" w:color="auto"/>
        <w:left w:val="none" w:sz="0" w:space="0" w:color="auto"/>
        <w:bottom w:val="none" w:sz="0" w:space="0" w:color="auto"/>
        <w:right w:val="none" w:sz="0" w:space="0" w:color="auto"/>
      </w:divBdr>
    </w:div>
    <w:div w:id="597366648">
      <w:bodyDiv w:val="1"/>
      <w:marLeft w:val="0"/>
      <w:marRight w:val="0"/>
      <w:marTop w:val="0"/>
      <w:marBottom w:val="0"/>
      <w:divBdr>
        <w:top w:val="none" w:sz="0" w:space="0" w:color="auto"/>
        <w:left w:val="none" w:sz="0" w:space="0" w:color="auto"/>
        <w:bottom w:val="none" w:sz="0" w:space="0" w:color="auto"/>
        <w:right w:val="none" w:sz="0" w:space="0" w:color="auto"/>
      </w:divBdr>
    </w:div>
    <w:div w:id="972515415">
      <w:bodyDiv w:val="1"/>
      <w:marLeft w:val="0"/>
      <w:marRight w:val="0"/>
      <w:marTop w:val="0"/>
      <w:marBottom w:val="0"/>
      <w:divBdr>
        <w:top w:val="none" w:sz="0" w:space="0" w:color="auto"/>
        <w:left w:val="none" w:sz="0" w:space="0" w:color="auto"/>
        <w:bottom w:val="none" w:sz="0" w:space="0" w:color="auto"/>
        <w:right w:val="none" w:sz="0" w:space="0" w:color="auto"/>
      </w:divBdr>
    </w:div>
    <w:div w:id="1123384355">
      <w:bodyDiv w:val="1"/>
      <w:marLeft w:val="0"/>
      <w:marRight w:val="0"/>
      <w:marTop w:val="0"/>
      <w:marBottom w:val="0"/>
      <w:divBdr>
        <w:top w:val="none" w:sz="0" w:space="0" w:color="auto"/>
        <w:left w:val="none" w:sz="0" w:space="0" w:color="auto"/>
        <w:bottom w:val="none" w:sz="0" w:space="0" w:color="auto"/>
        <w:right w:val="none" w:sz="0" w:space="0" w:color="auto"/>
      </w:divBdr>
    </w:div>
    <w:div w:id="1368407078">
      <w:bodyDiv w:val="1"/>
      <w:marLeft w:val="0"/>
      <w:marRight w:val="0"/>
      <w:marTop w:val="0"/>
      <w:marBottom w:val="0"/>
      <w:divBdr>
        <w:top w:val="none" w:sz="0" w:space="0" w:color="auto"/>
        <w:left w:val="none" w:sz="0" w:space="0" w:color="auto"/>
        <w:bottom w:val="none" w:sz="0" w:space="0" w:color="auto"/>
        <w:right w:val="none" w:sz="0" w:space="0" w:color="auto"/>
      </w:divBdr>
    </w:div>
    <w:div w:id="1601140259">
      <w:bodyDiv w:val="1"/>
      <w:marLeft w:val="0"/>
      <w:marRight w:val="0"/>
      <w:marTop w:val="0"/>
      <w:marBottom w:val="0"/>
      <w:divBdr>
        <w:top w:val="none" w:sz="0" w:space="0" w:color="auto"/>
        <w:left w:val="none" w:sz="0" w:space="0" w:color="auto"/>
        <w:bottom w:val="none" w:sz="0" w:space="0" w:color="auto"/>
        <w:right w:val="none" w:sz="0" w:space="0" w:color="auto"/>
      </w:divBdr>
    </w:div>
    <w:div w:id="1638099247">
      <w:bodyDiv w:val="1"/>
      <w:marLeft w:val="0"/>
      <w:marRight w:val="0"/>
      <w:marTop w:val="0"/>
      <w:marBottom w:val="0"/>
      <w:divBdr>
        <w:top w:val="none" w:sz="0" w:space="0" w:color="auto"/>
        <w:left w:val="none" w:sz="0" w:space="0" w:color="auto"/>
        <w:bottom w:val="none" w:sz="0" w:space="0" w:color="auto"/>
        <w:right w:val="none" w:sz="0" w:space="0" w:color="auto"/>
      </w:divBdr>
    </w:div>
    <w:div w:id="1830561996">
      <w:bodyDiv w:val="1"/>
      <w:marLeft w:val="0"/>
      <w:marRight w:val="0"/>
      <w:marTop w:val="0"/>
      <w:marBottom w:val="0"/>
      <w:divBdr>
        <w:top w:val="none" w:sz="0" w:space="0" w:color="auto"/>
        <w:left w:val="none" w:sz="0" w:space="0" w:color="auto"/>
        <w:bottom w:val="none" w:sz="0" w:space="0" w:color="auto"/>
        <w:right w:val="none" w:sz="0" w:space="0" w:color="auto"/>
      </w:divBdr>
    </w:div>
    <w:div w:id="1848321584">
      <w:bodyDiv w:val="1"/>
      <w:marLeft w:val="0"/>
      <w:marRight w:val="0"/>
      <w:marTop w:val="0"/>
      <w:marBottom w:val="0"/>
      <w:divBdr>
        <w:top w:val="none" w:sz="0" w:space="0" w:color="auto"/>
        <w:left w:val="none" w:sz="0" w:space="0" w:color="auto"/>
        <w:bottom w:val="none" w:sz="0" w:space="0" w:color="auto"/>
        <w:right w:val="none" w:sz="0" w:space="0" w:color="auto"/>
      </w:divBdr>
    </w:div>
    <w:div w:id="210711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docs/2021-2027/horizon/agr-contr/unit-mga_he_e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ka889.000\Downloads\ura_kontraktsmall_1704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01727-7286-47E4-93EB-862DB670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ura_kontraktsmall_170411.dotx</Template>
  <TotalTime>52</TotalTime>
  <Pages>4</Pages>
  <Words>1303</Words>
  <Characters>6908</Characters>
  <Application>Microsoft Office Word</Application>
  <DocSecurity>0</DocSecurity>
  <Lines>57</Lines>
  <Paragraphs>16</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Mottagare</vt:lpstr>
      <vt:lpstr>Mottagare</vt:lpstr>
      <vt:lpstr>Mottagare</vt:lpstr>
    </vt:vector>
  </TitlesOfParts>
  <Company>Uppsala universitet</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Mottagare</dc:title>
  <dc:creator>Sandra Kardell</dc:creator>
  <cp:lastModifiedBy>Maria Bäckström</cp:lastModifiedBy>
  <cp:revision>34</cp:revision>
  <cp:lastPrinted>2024-01-25T10:04:00Z</cp:lastPrinted>
  <dcterms:created xsi:type="dcterms:W3CDTF">2025-03-10T14:32:00Z</dcterms:created>
  <dcterms:modified xsi:type="dcterms:W3CDTF">2025-03-28T15:27:00Z</dcterms:modified>
</cp:coreProperties>
</file>